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F6A" w:rsidRPr="009B4E1F" w:rsidRDefault="00BE31F7">
      <w:pPr>
        <w:pStyle w:val="Title"/>
        <w:jc w:val="center"/>
        <w:rPr>
          <w:color w:val="auto"/>
        </w:rPr>
      </w:pPr>
      <w:r w:rsidRPr="009B4E1F">
        <w:rPr>
          <w:color w:val="auto"/>
        </w:rPr>
        <w:t>Kultali Dr. B.R. Ambedkar College</w:t>
      </w:r>
    </w:p>
    <w:p w:rsidR="00134F6A" w:rsidRPr="009B4E1F" w:rsidRDefault="00BE31F7">
      <w:pPr>
        <w:spacing w:after="0" w:line="240" w:lineRule="auto"/>
        <w:jc w:val="center"/>
        <w:rPr>
          <w:rFonts w:ascii="Cambria" w:hAnsi="Cambria"/>
          <w:sz w:val="32"/>
        </w:rPr>
      </w:pPr>
      <w:r w:rsidRPr="009B4E1F">
        <w:rPr>
          <w:rFonts w:ascii="Cambria" w:hAnsi="Cambria"/>
          <w:sz w:val="32"/>
        </w:rPr>
        <w:t>Depart</w:t>
      </w:r>
      <w:r w:rsidR="009B4E1F" w:rsidRPr="009B4E1F">
        <w:rPr>
          <w:rFonts w:ascii="Cambria" w:hAnsi="Cambria"/>
          <w:sz w:val="32"/>
        </w:rPr>
        <w:t>ment</w:t>
      </w:r>
      <w:r w:rsidRPr="009B4E1F">
        <w:rPr>
          <w:rFonts w:ascii="Cambria" w:hAnsi="Cambria"/>
          <w:sz w:val="32"/>
        </w:rPr>
        <w:t xml:space="preserve"> of Bengali</w:t>
      </w:r>
    </w:p>
    <w:p w:rsidR="00134F6A" w:rsidRDefault="00BE31F7">
      <w:pPr>
        <w:spacing w:after="0" w:line="240" w:lineRule="auto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Under Graduate Programme</w:t>
      </w:r>
    </w:p>
    <w:p w:rsidR="00134F6A" w:rsidRDefault="00BE31F7">
      <w:pPr>
        <w:spacing w:after="0" w:line="240" w:lineRule="auto"/>
        <w:jc w:val="center"/>
        <w:rPr>
          <w:rFonts w:ascii="Cambria" w:hAnsi="Cambria" w:cs="Arial Unicode MS"/>
          <w:sz w:val="24"/>
          <w:cs/>
        </w:rPr>
      </w:pPr>
      <w:r>
        <w:rPr>
          <w:rFonts w:ascii="Cambria" w:hAnsi="Cambria"/>
          <w:sz w:val="24"/>
        </w:rPr>
        <w:t>Programme Outcome (PO) – Programme Specific Outcome (PSO) – Course Outcome (CO)</w:t>
      </w:r>
    </w:p>
    <w:tbl>
      <w:tblPr>
        <w:tblStyle w:val="TableGrid"/>
        <w:tblpPr w:leftFromText="180" w:rightFromText="180" w:vertAnchor="text" w:horzAnchor="margin" w:tblpXSpec="center" w:tblpY="128"/>
        <w:tblW w:w="10275" w:type="dxa"/>
        <w:tblLayout w:type="fixed"/>
        <w:tblLook w:val="04A0"/>
      </w:tblPr>
      <w:tblGrid>
        <w:gridCol w:w="1311"/>
        <w:gridCol w:w="1780"/>
        <w:gridCol w:w="3323"/>
        <w:gridCol w:w="3861"/>
      </w:tblGrid>
      <w:tr w:rsidR="00134F6A">
        <w:tc>
          <w:tcPr>
            <w:tcW w:w="10275" w:type="dxa"/>
            <w:gridSpan w:val="4"/>
          </w:tcPr>
          <w:p w:rsidR="002D2A76" w:rsidRDefault="00BE31F7" w:rsidP="002D2A76">
            <w:proofErr w:type="spellStart"/>
            <w:r>
              <w:rPr>
                <w:rFonts w:ascii="Cambria" w:hAnsi="Cambria"/>
                <w:color w:val="C00000"/>
                <w:sz w:val="24"/>
              </w:rPr>
              <w:t>Programme</w:t>
            </w:r>
            <w:proofErr w:type="spellEnd"/>
            <w:r>
              <w:rPr>
                <w:rFonts w:ascii="Cambria" w:hAnsi="Cambria"/>
                <w:color w:val="C00000"/>
                <w:sz w:val="24"/>
              </w:rPr>
              <w:t xml:space="preserve"> Outcome</w:t>
            </w:r>
            <w:r>
              <w:rPr>
                <w:rFonts w:ascii="Cambria" w:hAnsi="Cambria" w:cs="Arial Unicode MS"/>
                <w:color w:val="C00000"/>
                <w:sz w:val="24"/>
              </w:rPr>
              <w:t>(PO)</w:t>
            </w:r>
            <w:r w:rsidR="009B4E1F">
              <w:rPr>
                <w:rFonts w:ascii="Cambria" w:hAnsi="Cambria" w:cs="Arial Unicode MS"/>
                <w:color w:val="C00000"/>
                <w:sz w:val="24"/>
              </w:rPr>
              <w:t>:</w:t>
            </w:r>
            <w:r w:rsidR="009B4E1F">
              <w:rPr>
                <w:rFonts w:ascii="Cambria" w:hAnsi="Cambria" w:cs="Arial Unicode MS"/>
                <w:color w:val="C00000"/>
                <w:sz w:val="24"/>
              </w:rPr>
              <w:br/>
            </w:r>
            <w:r>
              <w:rPr>
                <w:rFonts w:ascii="Cambria" w:hAnsi="Cambria"/>
                <w:color w:val="C00000"/>
                <w:sz w:val="24"/>
              </w:rPr>
              <w:t xml:space="preserve"> </w:t>
            </w:r>
            <w:bookmarkStart w:id="0" w:name="_GoBack"/>
            <w:bookmarkEnd w:id="0"/>
            <w:r w:rsidR="002D2A76" w:rsidRPr="009B4E1F">
              <w:rPr>
                <w:rFonts w:ascii="Kalpurush" w:hAnsi="Kalpurush" w:cs="Kalpurush"/>
                <w:cs/>
                <w:lang w:bidi="bn-BD"/>
              </w:rPr>
              <w:t>বাঙালি সমাজ ও সংস্কৃতি</w:t>
            </w:r>
            <w:r w:rsidR="002D2A76" w:rsidRPr="009B4E1F">
              <w:rPr>
                <w:rFonts w:ascii="Kalpurush" w:hAnsi="Kalpurush" w:cs="Kalpurush"/>
                <w:lang w:bidi="bn-BD"/>
              </w:rPr>
              <w:t xml:space="preserve">, </w:t>
            </w:r>
            <w:r w:rsidR="002D2A76" w:rsidRPr="009B4E1F">
              <w:rPr>
                <w:rFonts w:ascii="Kalpurush" w:hAnsi="Kalpurush" w:cs="Kalpurush"/>
                <w:cs/>
                <w:lang w:bidi="bn-BD"/>
              </w:rPr>
              <w:t>,বাংলা সাহিত্য</w:t>
            </w:r>
            <w:r w:rsidR="002D2A76" w:rsidRPr="009B4E1F">
              <w:rPr>
                <w:rFonts w:ascii="Kalpurush" w:hAnsi="Kalpurush" w:cs="Kalpurush"/>
                <w:lang w:bidi="bn-BD"/>
              </w:rPr>
              <w:t xml:space="preserve">, </w:t>
            </w:r>
            <w:r w:rsidR="002D2A76" w:rsidRPr="009B4E1F">
              <w:rPr>
                <w:rFonts w:ascii="Kalpurush" w:hAnsi="Kalpurush" w:cs="Kalpurush"/>
                <w:cs/>
                <w:lang w:bidi="bn-BD"/>
              </w:rPr>
              <w:t>বাংলাদেশের সাহিত্য অর্থাৎ সমগ্র বাংলাসাহিত্য সম্পর্কে অনুপুঙ্খভাবে জ্ঞানলাভ করবে।</w:t>
            </w:r>
          </w:p>
          <w:p w:rsidR="00134F6A" w:rsidRDefault="00134F6A" w:rsidP="002D2A76">
            <w:pPr>
              <w:ind w:left="2977" w:hanging="2977"/>
              <w:rPr>
                <w:rFonts w:cs="Nirmala UI"/>
              </w:rPr>
            </w:pPr>
          </w:p>
        </w:tc>
      </w:tr>
      <w:tr w:rsidR="00134F6A">
        <w:tc>
          <w:tcPr>
            <w:tcW w:w="10275" w:type="dxa"/>
            <w:gridSpan w:val="4"/>
          </w:tcPr>
          <w:p w:rsidR="009B4E1F" w:rsidRDefault="00BE31F7" w:rsidP="002D2A76">
            <w:pPr>
              <w:rPr>
                <w:rFonts w:ascii="Cambria" w:hAnsi="Cambria"/>
                <w:color w:val="C00000"/>
                <w:sz w:val="24"/>
              </w:rPr>
            </w:pPr>
            <w:proofErr w:type="spellStart"/>
            <w:r>
              <w:rPr>
                <w:rFonts w:ascii="Cambria" w:hAnsi="Cambria"/>
                <w:color w:val="C00000"/>
                <w:sz w:val="24"/>
              </w:rPr>
              <w:t>Programme</w:t>
            </w:r>
            <w:proofErr w:type="spellEnd"/>
            <w:r>
              <w:rPr>
                <w:rFonts w:ascii="Cambria" w:hAnsi="Cambria"/>
                <w:color w:val="C00000"/>
                <w:sz w:val="24"/>
              </w:rPr>
              <w:t xml:space="preserve"> Specific Outcome(PSO)</w:t>
            </w:r>
            <w:r w:rsidR="009B4E1F">
              <w:rPr>
                <w:rFonts w:ascii="Cambria" w:hAnsi="Cambria"/>
                <w:color w:val="C00000"/>
                <w:sz w:val="24"/>
              </w:rPr>
              <w:t>:</w:t>
            </w:r>
          </w:p>
          <w:p w:rsidR="002D2A76" w:rsidRPr="009B4E1F" w:rsidRDefault="00BE31F7" w:rsidP="002D2A76">
            <w:pPr>
              <w:rPr>
                <w:rFonts w:ascii="Kalpurush" w:hAnsi="Kalpurush" w:cs="Kalpurush"/>
                <w:cs/>
                <w:lang w:bidi="bn-BD"/>
              </w:rPr>
            </w:pPr>
            <w:r>
              <w:rPr>
                <w:rFonts w:ascii="Cambria" w:hAnsi="Cambria"/>
                <w:color w:val="C00000"/>
                <w:sz w:val="24"/>
              </w:rPr>
              <w:t xml:space="preserve"> </w:t>
            </w:r>
            <w:r w:rsidR="002D2A76" w:rsidRPr="009B4E1F">
              <w:rPr>
                <w:rFonts w:ascii="Kalpurush" w:hAnsi="Kalpurush" w:cs="Kalpurush"/>
                <w:cs/>
                <w:lang w:bidi="bn-BD"/>
              </w:rPr>
              <w:t xml:space="preserve">বাংলা স্নাতক স্তরের পাঠ সম্পন্ন করার পর ছাত্র –ছাত্রীদের নিন্মলিখিত দক্ষতা গুলি গড়ে উঠবে </w:t>
            </w:r>
            <w:r w:rsidR="002D2A76" w:rsidRPr="009B4E1F">
              <w:rPr>
                <w:rFonts w:ascii="Kalpurush" w:hAnsi="Kalpurush" w:cs="Kalpurush"/>
                <w:lang w:bidi="bn-BD"/>
              </w:rPr>
              <w:t>–</w:t>
            </w:r>
          </w:p>
          <w:p w:rsidR="002D2A76" w:rsidRPr="009B4E1F" w:rsidRDefault="002D2A76" w:rsidP="002D2A76">
            <w:pPr>
              <w:rPr>
                <w:rFonts w:ascii="Kalpurush" w:hAnsi="Kalpurush" w:cs="Kalpurush"/>
              </w:rPr>
            </w:pPr>
            <w:r w:rsidRPr="009B4E1F">
              <w:rPr>
                <w:rFonts w:ascii="Kalpurush" w:eastAsia="MS Gothic" w:hAnsi="MS Gothic" w:cs="Kalpurush"/>
                <w:lang w:bidi="bn-BD"/>
              </w:rPr>
              <w:t>★</w:t>
            </w:r>
            <w:r w:rsidRPr="009B4E1F">
              <w:rPr>
                <w:rFonts w:ascii="Kalpurush" w:hAnsi="Kalpurush" w:cs="Kalpurush"/>
                <w:cs/>
                <w:lang w:bidi="bn-BD"/>
              </w:rPr>
              <w:t xml:space="preserve"> বাঙালিজাতি জীবনে সংস্কৃতির অর্থাৎ লোকসংস্কৃতি ও লোকসাহিত্য</w:t>
            </w:r>
            <w:r w:rsidRPr="009B4E1F">
              <w:rPr>
                <w:rFonts w:ascii="Kalpurush" w:hAnsi="Kalpurush" w:cs="Kalpurush"/>
                <w:lang w:bidi="bn-BD"/>
              </w:rPr>
              <w:t xml:space="preserve">, </w:t>
            </w:r>
            <w:r w:rsidRPr="009B4E1F">
              <w:rPr>
                <w:rFonts w:ascii="Kalpurush" w:hAnsi="Kalpurush" w:cs="Kalpurush"/>
                <w:cs/>
                <w:lang w:bidi="bn-BD"/>
              </w:rPr>
              <w:t>ইতিহাস চেতনার নানান অভিমুখ গুলি সম্পর্কে অবগত হবে।</w:t>
            </w:r>
          </w:p>
          <w:p w:rsidR="002D2A76" w:rsidRPr="009B4E1F" w:rsidRDefault="002D2A76" w:rsidP="002D2A76">
            <w:pPr>
              <w:rPr>
                <w:rFonts w:ascii="Kalpurush" w:hAnsi="Kalpurush" w:cs="Kalpurush"/>
                <w:cs/>
                <w:lang w:bidi="bn-BD"/>
              </w:rPr>
            </w:pPr>
            <w:r w:rsidRPr="009B4E1F">
              <w:rPr>
                <w:rFonts w:cs="Kalpurush"/>
                <w:lang w:bidi="bn-BD"/>
              </w:rPr>
              <w:t>★</w:t>
            </w:r>
            <w:r w:rsidRPr="009B4E1F">
              <w:rPr>
                <w:rFonts w:ascii="Kalpurush" w:hAnsi="Kalpurush" w:cs="Kalpurush"/>
                <w:lang w:bidi="bn-BD"/>
              </w:rPr>
              <w:t xml:space="preserve">  </w:t>
            </w:r>
            <w:r w:rsidRPr="009B4E1F">
              <w:rPr>
                <w:rFonts w:ascii="Kalpurush" w:hAnsi="Kalpurush" w:cs="Kalpurush"/>
                <w:cs/>
                <w:lang w:bidi="bn-BD"/>
              </w:rPr>
              <w:t>ছাত্র –ছাত্রীদের শারীরিক ও মানসিকতার পরিপূর্ণ বিকাশ,মানবিকবোধ, সৌজন্যবোধ এবং  সৌন্দর্যবোধের বিকাশঘটবে।</w:t>
            </w:r>
          </w:p>
          <w:p w:rsidR="002D2A76" w:rsidRPr="009B4E1F" w:rsidRDefault="002D2A76" w:rsidP="002D2A76">
            <w:pPr>
              <w:rPr>
                <w:rFonts w:ascii="Kalpurush" w:hAnsi="Kalpurush" w:cs="Kalpurush"/>
              </w:rPr>
            </w:pPr>
            <w:r w:rsidRPr="009B4E1F">
              <w:rPr>
                <w:rFonts w:cs="Kalpurush"/>
                <w:lang w:bidi="bn-BD"/>
              </w:rPr>
              <w:t>★</w:t>
            </w:r>
            <w:r w:rsidRPr="009B4E1F">
              <w:rPr>
                <w:rFonts w:ascii="Kalpurush" w:hAnsi="Kalpurush" w:cs="Kalpurush"/>
                <w:lang w:bidi="bn-BD"/>
              </w:rPr>
              <w:t xml:space="preserve">  </w:t>
            </w:r>
            <w:r w:rsidRPr="009B4E1F">
              <w:rPr>
                <w:rFonts w:ascii="Kalpurush" w:hAnsi="Kalpurush" w:cs="Kalpurush"/>
                <w:cs/>
                <w:lang w:bidi="bn-BD"/>
              </w:rPr>
              <w:t>পারস্পরিক সৌভ্রাতৃত্ববোধ,সম্প্রীতিবোধ,সহিষ্ণুতাবোধ</w:t>
            </w:r>
            <w:r w:rsidRPr="009B4E1F">
              <w:rPr>
                <w:rFonts w:ascii="Kalpurush" w:hAnsi="Kalpurush" w:cs="Kalpurush"/>
                <w:lang w:bidi="bn-BD"/>
              </w:rPr>
              <w:t xml:space="preserve">, </w:t>
            </w:r>
            <w:r w:rsidRPr="009B4E1F">
              <w:rPr>
                <w:rFonts w:ascii="Kalpurush" w:hAnsi="Kalpurush" w:cs="Kalpurush"/>
                <w:cs/>
                <w:lang w:bidi="bn-BD"/>
              </w:rPr>
              <w:t>দেশাত্মবোধ তথা আর্ন্তজাতিকবোধের পরিপূর্ণ প্রসার  ঘটবে।</w:t>
            </w:r>
          </w:p>
          <w:p w:rsidR="002D2A76" w:rsidRPr="009B4E1F" w:rsidRDefault="002D2A76" w:rsidP="002D2A76">
            <w:pPr>
              <w:rPr>
                <w:rFonts w:ascii="Kalpurush" w:hAnsi="Kalpurush" w:cs="Kalpurush"/>
              </w:rPr>
            </w:pPr>
            <w:r w:rsidRPr="009B4E1F">
              <w:rPr>
                <w:rFonts w:cs="Kalpurush"/>
                <w:lang w:bidi="bn-BD"/>
              </w:rPr>
              <w:t>★</w:t>
            </w:r>
            <w:r w:rsidRPr="009B4E1F">
              <w:rPr>
                <w:rFonts w:ascii="Kalpurush" w:hAnsi="Kalpurush" w:cs="Kalpurush"/>
                <w:lang w:bidi="bn-BD"/>
              </w:rPr>
              <w:t xml:space="preserve">  </w:t>
            </w:r>
            <w:r w:rsidRPr="009B4E1F">
              <w:rPr>
                <w:rFonts w:ascii="Kalpurush" w:hAnsi="Kalpurush" w:cs="Kalpurush"/>
                <w:cs/>
                <w:lang w:bidi="bn-BD"/>
              </w:rPr>
              <w:t>সময় – দেশ–কাল নিরপেক্ষ  সমাজ বির্বতনের মনোবৈজ্ঞানিক ও দার্শনিক বিষয়  গুলি সম্পর্কে  ধারণা লাভ করবে।</w:t>
            </w:r>
          </w:p>
          <w:p w:rsidR="002D2A76" w:rsidRPr="009B4E1F" w:rsidRDefault="002D2A76" w:rsidP="002D2A76">
            <w:pPr>
              <w:rPr>
                <w:rFonts w:ascii="Kalpurush" w:hAnsi="Kalpurush" w:cs="Kalpurush"/>
              </w:rPr>
            </w:pPr>
            <w:r w:rsidRPr="009B4E1F">
              <w:rPr>
                <w:rFonts w:cs="Kalpurush"/>
                <w:lang w:bidi="bn-BD"/>
              </w:rPr>
              <w:t>★</w:t>
            </w:r>
            <w:r w:rsidRPr="009B4E1F">
              <w:rPr>
                <w:rFonts w:ascii="Kalpurush" w:hAnsi="Kalpurush" w:cs="Kalpurush"/>
                <w:lang w:bidi="bn-BD"/>
              </w:rPr>
              <w:t xml:space="preserve">  </w:t>
            </w:r>
            <w:r w:rsidRPr="009B4E1F">
              <w:rPr>
                <w:rFonts w:ascii="Kalpurush" w:hAnsi="Kalpurush" w:cs="Kalpurush"/>
                <w:cs/>
                <w:lang w:bidi="bn-BD"/>
              </w:rPr>
              <w:t>ছাত্র জীবন অতিক্রম  করে কর্মক্ষেত্রে প্রবেশ অর্থাৎ  স্বাবলম্বী  হওয়ার ক্ষেত্রে  সৃজনমূলকপাঠ শিক্ষা অগ্রণী ভূমিকা নেবে।</w:t>
            </w:r>
          </w:p>
          <w:p w:rsidR="002D2A76" w:rsidRPr="009B4E1F" w:rsidRDefault="002D2A76" w:rsidP="002D2A76">
            <w:pPr>
              <w:rPr>
                <w:rFonts w:ascii="Kalpurush" w:hAnsi="Kalpurush" w:cs="Kalpurush"/>
              </w:rPr>
            </w:pPr>
            <w:r w:rsidRPr="009B4E1F">
              <w:rPr>
                <w:rFonts w:cs="Kalpurush"/>
                <w:lang w:bidi="bn-BD"/>
              </w:rPr>
              <w:t>★</w:t>
            </w:r>
            <w:r w:rsidRPr="009B4E1F">
              <w:rPr>
                <w:rFonts w:ascii="Kalpurush" w:hAnsi="Kalpurush" w:cs="Kalpurush"/>
                <w:lang w:bidi="bn-BD"/>
              </w:rPr>
              <w:t xml:space="preserve">   </w:t>
            </w:r>
            <w:r w:rsidRPr="009B4E1F">
              <w:rPr>
                <w:rFonts w:ascii="Kalpurush" w:hAnsi="Kalpurush" w:cs="Kalpurush"/>
                <w:cs/>
                <w:lang w:bidi="bn-BD"/>
              </w:rPr>
              <w:t>বক্তব্য উপস্থাপনের দক্ষতা বাড়াতে</w:t>
            </w:r>
            <w:r w:rsidRPr="009B4E1F">
              <w:rPr>
                <w:rFonts w:ascii="Kalpurush" w:hAnsi="Kalpurush" w:cs="Kalpurush"/>
                <w:lang w:bidi="bn-BD"/>
              </w:rPr>
              <w:t xml:space="preserve">, </w:t>
            </w:r>
            <w:r w:rsidRPr="009B4E1F">
              <w:rPr>
                <w:rFonts w:ascii="Kalpurush" w:hAnsi="Kalpurush" w:cs="Kalpurush"/>
                <w:cs/>
                <w:lang w:bidi="bn-BD"/>
              </w:rPr>
              <w:t>সৃজনশীল শিল্পকলার বহিঃপ্রকাশ ঘটাতে, সাহিত্য রসবোধের জাগরণ ঘটাতে বিশেষ  ভূমিকা পালন করবে।</w:t>
            </w:r>
          </w:p>
          <w:p w:rsidR="002D2A76" w:rsidRPr="009B4E1F" w:rsidRDefault="002D2A76" w:rsidP="002D2A76">
            <w:pPr>
              <w:rPr>
                <w:rFonts w:ascii="Kalpurush" w:hAnsi="Kalpurush" w:cs="Kalpurush"/>
              </w:rPr>
            </w:pPr>
            <w:r w:rsidRPr="009B4E1F">
              <w:rPr>
                <w:rFonts w:cs="Kalpurush"/>
                <w:lang w:bidi="bn-BD"/>
              </w:rPr>
              <w:t>★</w:t>
            </w:r>
            <w:r w:rsidRPr="009B4E1F">
              <w:rPr>
                <w:rFonts w:ascii="Kalpurush" w:hAnsi="Kalpurush" w:cs="Kalpurush"/>
                <w:cs/>
                <w:lang w:bidi="bn-BD"/>
              </w:rPr>
              <w:t xml:space="preserve"> সুসভ্য কিংবা সুবলিষ্ঠ চরিত্র গঠন করে প্রকৃত সৎ মানুষ হয়ে সমাজ তথা দেশের অগ্রগতিতে গুরুত্বপূর্ণ অবদান রাখবে।</w:t>
            </w:r>
          </w:p>
          <w:p w:rsidR="00134F6A" w:rsidRDefault="00134F6A" w:rsidP="002D2A76">
            <w:pPr>
              <w:ind w:left="360"/>
              <w:rPr>
                <w:rFonts w:ascii="Cambria" w:hAnsi="Cambria"/>
                <w:sz w:val="24"/>
              </w:rPr>
            </w:pPr>
          </w:p>
        </w:tc>
      </w:tr>
      <w:tr w:rsidR="00134F6A">
        <w:tc>
          <w:tcPr>
            <w:tcW w:w="1311" w:type="dxa"/>
          </w:tcPr>
          <w:p w:rsidR="00134F6A" w:rsidRDefault="00BE31F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Semester</w:t>
            </w:r>
          </w:p>
        </w:tc>
        <w:tc>
          <w:tcPr>
            <w:tcW w:w="1780" w:type="dxa"/>
          </w:tcPr>
          <w:p w:rsidR="00134F6A" w:rsidRDefault="00BE31F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Core Courses</w:t>
            </w:r>
          </w:p>
        </w:tc>
        <w:tc>
          <w:tcPr>
            <w:tcW w:w="3323" w:type="dxa"/>
          </w:tcPr>
          <w:p w:rsidR="00134F6A" w:rsidRDefault="00BE31F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Content of CU Syllabus</w:t>
            </w:r>
          </w:p>
        </w:tc>
        <w:tc>
          <w:tcPr>
            <w:tcW w:w="3861" w:type="dxa"/>
          </w:tcPr>
          <w:p w:rsidR="00134F6A" w:rsidRDefault="00BE31F7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Course Outcome (CO)</w:t>
            </w:r>
          </w:p>
        </w:tc>
      </w:tr>
      <w:tr w:rsidR="00134F6A">
        <w:tc>
          <w:tcPr>
            <w:tcW w:w="1311" w:type="dxa"/>
            <w:vMerge w:val="restart"/>
            <w:vAlign w:val="center"/>
          </w:tcPr>
          <w:p w:rsidR="00134F6A" w:rsidRDefault="00BE31F7">
            <w:pPr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</w:p>
        </w:tc>
        <w:tc>
          <w:tcPr>
            <w:tcW w:w="1780" w:type="dxa"/>
          </w:tcPr>
          <w:p w:rsidR="00134F6A" w:rsidRDefault="00BE31F7">
            <w:pPr>
              <w:rPr>
                <w:color w:val="C00000"/>
              </w:rPr>
            </w:pPr>
            <w:r>
              <w:rPr>
                <w:color w:val="C00000"/>
              </w:rPr>
              <w:t xml:space="preserve">BNG-G-CC/GE-1-1. </w:t>
            </w:r>
          </w:p>
        </w:tc>
        <w:tc>
          <w:tcPr>
            <w:tcW w:w="3323" w:type="dxa"/>
          </w:tcPr>
          <w:p w:rsidR="00134F6A" w:rsidRDefault="00BE31F7">
            <w:pPr>
              <w:rPr>
                <w:rFonts w:ascii="Kalpurush" w:hAnsi="Kalpurush" w:cs="Kalpurush"/>
                <w:sz w:val="20"/>
                <w:szCs w:val="20"/>
              </w:rPr>
            </w:pP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>বাংলা সাহিত্যের ইতিহাস( আধুনিক যুগ)</w:t>
            </w:r>
          </w:p>
          <w:p w:rsidR="00134F6A" w:rsidRDefault="00BE31F7">
            <w:pPr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>মডিউল - ১</w:t>
            </w:r>
          </w:p>
          <w:p w:rsidR="00134F6A" w:rsidRDefault="00BE31F7">
            <w:pPr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>মডিউল - ২</w:t>
            </w:r>
          </w:p>
          <w:p w:rsidR="00134F6A" w:rsidRDefault="00BE31F7">
            <w:pPr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>মডিউল - ৩</w:t>
            </w:r>
          </w:p>
        </w:tc>
        <w:tc>
          <w:tcPr>
            <w:tcW w:w="3861" w:type="dxa"/>
          </w:tcPr>
          <w:p w:rsidR="00134F6A" w:rsidRDefault="00BE31F7">
            <w:pPr>
              <w:rPr>
                <w:rFonts w:ascii="Kalpurush" w:hAnsi="Kalpurush" w:cs="Kalpurush"/>
                <w:sz w:val="20"/>
                <w:szCs w:val="20"/>
              </w:rPr>
            </w:pP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>১৮০০ খ্রিস্টাব্দ পরবর্তী সময়কালে বাংলা সাহিত্যের বিভিন্ন ধারার  বিবর্তনের গতিরেখা সম্পর্কে</w:t>
            </w:r>
            <w:r>
              <w:rPr>
                <w:rFonts w:ascii="Kalpurush" w:hAnsi="Kalpurush" w:cs="Kalpurush" w:hint="cs"/>
                <w:sz w:val="20"/>
                <w:szCs w:val="20"/>
                <w:cs/>
                <w:lang w:bidi="bn-BD"/>
              </w:rPr>
              <w:t xml:space="preserve">র  ব্যাখ্যা </w:t>
            </w: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 xml:space="preserve">শিক্ষার্থীদের  অবগত করানো এ কোর্সের মূল লক্ষ্য। </w:t>
            </w:r>
          </w:p>
          <w:p w:rsidR="00134F6A" w:rsidRDefault="00134F6A">
            <w:pPr>
              <w:jc w:val="both"/>
              <w:rPr>
                <w:rFonts w:ascii="Kalpurush" w:hAnsi="Kalpurush" w:cs="Kalpurush"/>
                <w:b/>
                <w:i/>
                <w:color w:val="C00000"/>
                <w:sz w:val="20"/>
                <w:szCs w:val="20"/>
              </w:rPr>
            </w:pPr>
          </w:p>
        </w:tc>
      </w:tr>
      <w:tr w:rsidR="00134F6A">
        <w:tc>
          <w:tcPr>
            <w:tcW w:w="1311" w:type="dxa"/>
            <w:vMerge/>
          </w:tcPr>
          <w:p w:rsidR="00134F6A" w:rsidRDefault="00134F6A"/>
        </w:tc>
        <w:tc>
          <w:tcPr>
            <w:tcW w:w="1780" w:type="dxa"/>
          </w:tcPr>
          <w:p w:rsidR="00134F6A" w:rsidRDefault="00BE31F7">
            <w:pPr>
              <w:rPr>
                <w:color w:val="C00000"/>
              </w:rPr>
            </w:pPr>
            <w:r>
              <w:rPr>
                <w:color w:val="C00000"/>
              </w:rPr>
              <w:t xml:space="preserve">BNG-G-AECC-1-1. </w:t>
            </w:r>
          </w:p>
        </w:tc>
        <w:tc>
          <w:tcPr>
            <w:tcW w:w="3323" w:type="dxa"/>
          </w:tcPr>
          <w:p w:rsidR="00134F6A" w:rsidRDefault="008334F5">
            <w:pPr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>মডিউল -</w:t>
            </w:r>
            <w:r w:rsidR="00BE31F7">
              <w:rPr>
                <w:rFonts w:ascii="Kalpurush" w:hAnsi="Kalpurush" w:cs="Kalpurush" w:hint="cs"/>
                <w:sz w:val="20"/>
                <w:szCs w:val="20"/>
                <w:cs/>
              </w:rPr>
              <w:t>১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 xml:space="preserve"> </w:t>
            </w:r>
            <w:r w:rsidR="00BE31F7">
              <w:rPr>
                <w:rFonts w:ascii="Kalpurush" w:hAnsi="Kalpurush" w:cs="Kalpurush"/>
                <w:sz w:val="20"/>
                <w:szCs w:val="20"/>
                <w:cs/>
              </w:rPr>
              <w:t>(</w:t>
            </w:r>
            <w:proofErr w:type="spellStart"/>
            <w:r w:rsidR="00BE31F7">
              <w:rPr>
                <w:rFonts w:ascii="Kalpurush" w:hAnsi="Kalpurush" w:cs="Kalpurush"/>
                <w:sz w:val="20"/>
                <w:szCs w:val="20"/>
              </w:rPr>
              <w:t>প্রবন্ধকলিকাতাবিশ্ববিদ্যালয়প্রকাশিতভাষাপাঠসঞ্চয়ন</w:t>
            </w:r>
            <w:proofErr w:type="spellEnd"/>
            <w:r w:rsidR="00BE31F7">
              <w:rPr>
                <w:rFonts w:ascii="Kalpurush" w:hAnsi="Kalpurush" w:cs="Kalpurush"/>
                <w:sz w:val="20"/>
                <w:szCs w:val="20"/>
              </w:rPr>
              <w:t xml:space="preserve">–এ </w:t>
            </w:r>
            <w:proofErr w:type="spellStart"/>
            <w:r w:rsidR="00BE31F7">
              <w:rPr>
                <w:rFonts w:ascii="Kalpurush" w:hAnsi="Kalpurush" w:cs="Kalpurush"/>
                <w:sz w:val="20"/>
                <w:szCs w:val="20"/>
              </w:rPr>
              <w:t>সংকলিত</w:t>
            </w:r>
            <w:proofErr w:type="spellEnd"/>
            <w:r w:rsidR="00BE31F7">
              <w:rPr>
                <w:rFonts w:ascii="Kalpurush" w:hAnsi="Kalpurush" w:cs="Kalpurush"/>
                <w:sz w:val="20"/>
                <w:szCs w:val="20"/>
              </w:rPr>
              <w:t>),)</w:t>
            </w:r>
          </w:p>
          <w:p w:rsidR="00134F6A" w:rsidRDefault="00BE31F7">
            <w:pPr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২</w:t>
            </w:r>
            <w:r w:rsidR="008334F5">
              <w:rPr>
                <w:rFonts w:ascii="Kalpurush" w:hAnsi="Kalpurush" w:cs="Kalpurush"/>
                <w:sz w:val="20"/>
                <w:szCs w:val="20"/>
                <w:cs/>
              </w:rPr>
              <w:t xml:space="preserve"> </w:t>
            </w:r>
            <w:proofErr w:type="spellStart"/>
            <w:r>
              <w:rPr>
                <w:rFonts w:ascii="Kalpurush" w:hAnsi="Kalpurush" w:cs="Kalpurush"/>
                <w:sz w:val="20"/>
                <w:szCs w:val="20"/>
              </w:rPr>
              <w:lastRenderedPageBreak/>
              <w:t>ছোটোগল্প</w:t>
            </w:r>
            <w:proofErr w:type="spellEnd"/>
            <w:r>
              <w:rPr>
                <w:rFonts w:ascii="Kalpurush" w:hAnsi="Kalpurush" w:cs="Kalpurush"/>
                <w:sz w:val="20"/>
                <w:szCs w:val="20"/>
                <w:cs/>
              </w:rPr>
              <w:t>(</w:t>
            </w:r>
            <w:proofErr w:type="spellStart"/>
            <w:r>
              <w:rPr>
                <w:rFonts w:ascii="Kalpurush" w:hAnsi="Kalpurush" w:cs="Kalpurush"/>
                <w:sz w:val="20"/>
                <w:szCs w:val="20"/>
              </w:rPr>
              <w:t>প্রবন্ধকলিকাতাবিশ্ববিদ্যালয়প্রকাশিতভাষাপাঠসঞ্চয়ন</w:t>
            </w:r>
            <w:proofErr w:type="spellEnd"/>
            <w:r>
              <w:rPr>
                <w:rFonts w:ascii="Kalpurush" w:hAnsi="Kalpurush" w:cs="Kalpurush"/>
                <w:sz w:val="20"/>
                <w:szCs w:val="20"/>
              </w:rPr>
              <w:t xml:space="preserve">–এ </w:t>
            </w:r>
            <w:proofErr w:type="spellStart"/>
            <w:r>
              <w:rPr>
                <w:rFonts w:ascii="Kalpurush" w:hAnsi="Kalpurush" w:cs="Kalpurush"/>
                <w:sz w:val="20"/>
                <w:szCs w:val="20"/>
              </w:rPr>
              <w:t>সংকলিত</w:t>
            </w:r>
            <w:proofErr w:type="spellEnd"/>
            <w:r>
              <w:rPr>
                <w:rFonts w:ascii="Kalpurush" w:hAnsi="Kalpurush" w:cs="Kalpurush"/>
                <w:sz w:val="20"/>
                <w:szCs w:val="20"/>
              </w:rPr>
              <w:t>),)</w:t>
            </w:r>
          </w:p>
          <w:p w:rsidR="00134F6A" w:rsidRDefault="00BE31F7">
            <w:pPr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 w:rsidR="008334F5"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৩</w:t>
            </w:r>
            <w:r w:rsidR="008334F5">
              <w:rPr>
                <w:rFonts w:ascii="Kalpurush" w:hAnsi="Kalpurush" w:cs="Kalpurush"/>
                <w:sz w:val="20"/>
                <w:szCs w:val="20"/>
                <w:cs/>
              </w:rPr>
              <w:t xml:space="preserve"> </w:t>
            </w:r>
            <w:proofErr w:type="spellStart"/>
            <w:r>
              <w:rPr>
                <w:rFonts w:ascii="Kalpurush" w:hAnsi="Kalpurush" w:cs="Kalpurush"/>
                <w:sz w:val="20"/>
                <w:szCs w:val="20"/>
              </w:rPr>
              <w:t>কবিতা</w:t>
            </w:r>
            <w:proofErr w:type="spellEnd"/>
            <w:r>
              <w:rPr>
                <w:rFonts w:ascii="Kalpurush" w:hAnsi="Kalpurush" w:cs="Kalpurush"/>
                <w:sz w:val="20"/>
                <w:szCs w:val="20"/>
                <w:cs/>
              </w:rPr>
              <w:t>(</w:t>
            </w:r>
            <w:proofErr w:type="spellStart"/>
            <w:r>
              <w:rPr>
                <w:rFonts w:ascii="Kalpurush" w:hAnsi="Kalpurush" w:cs="Kalpurush"/>
                <w:sz w:val="20"/>
                <w:szCs w:val="20"/>
              </w:rPr>
              <w:t>প্রবন্ধকলিকাতাবিশ্ববিদ্যালয়প্রকাশিতভাষাপাঠসঞ্চয়ন</w:t>
            </w:r>
            <w:proofErr w:type="spellEnd"/>
            <w:r>
              <w:rPr>
                <w:rFonts w:ascii="Kalpurush" w:hAnsi="Kalpurush" w:cs="Kalpurush"/>
                <w:sz w:val="20"/>
                <w:szCs w:val="20"/>
              </w:rPr>
              <w:t xml:space="preserve">–এ </w:t>
            </w:r>
            <w:proofErr w:type="spellStart"/>
            <w:r>
              <w:rPr>
                <w:rFonts w:ascii="Kalpurush" w:hAnsi="Kalpurush" w:cs="Kalpurush"/>
                <w:sz w:val="20"/>
                <w:szCs w:val="20"/>
              </w:rPr>
              <w:t>সংকলিত</w:t>
            </w:r>
            <w:proofErr w:type="spellEnd"/>
            <w:r>
              <w:rPr>
                <w:rFonts w:ascii="Kalpurush" w:hAnsi="Kalpurush" w:cs="Kalpurush"/>
                <w:sz w:val="20"/>
                <w:szCs w:val="20"/>
              </w:rPr>
              <w:t>),)</w:t>
            </w:r>
          </w:p>
          <w:p w:rsidR="00134F6A" w:rsidRDefault="00BE31F7">
            <w:pPr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 w:rsidR="008334F5"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৪</w:t>
            </w:r>
            <w:r w:rsidR="008334F5">
              <w:rPr>
                <w:rFonts w:ascii="Kalpurush" w:hAnsi="Kalpurush" w:cs="Kalpurush"/>
                <w:sz w:val="20"/>
                <w:szCs w:val="20"/>
                <w:cs/>
              </w:rPr>
              <w:t xml:space="preserve"> </w:t>
            </w:r>
            <w:proofErr w:type="spellStart"/>
            <w:r>
              <w:rPr>
                <w:rFonts w:ascii="Kalpurush" w:hAnsi="Kalpurush" w:cs="Kalpurush"/>
                <w:sz w:val="20"/>
                <w:szCs w:val="20"/>
              </w:rPr>
              <w:t>পরিভাষা</w:t>
            </w:r>
            <w:proofErr w:type="spellEnd"/>
            <w:r>
              <w:rPr>
                <w:rFonts w:ascii="Kalpurush" w:hAnsi="Kalpurush" w:cs="Kalpurush"/>
                <w:sz w:val="20"/>
                <w:szCs w:val="20"/>
                <w:cs/>
              </w:rPr>
              <w:t>(</w:t>
            </w:r>
            <w:proofErr w:type="spellStart"/>
            <w:r>
              <w:rPr>
                <w:rFonts w:ascii="Kalpurush" w:hAnsi="Kalpurush" w:cs="Kalpurush"/>
                <w:sz w:val="20"/>
                <w:szCs w:val="20"/>
              </w:rPr>
              <w:t>প্রবন্ধকলিকাতাবিশ্ববিদ্যালয়প্রকাশিতভাষাপাঠসঞ্চয়ন–নির্ধারিত</w:t>
            </w:r>
            <w:proofErr w:type="spellEnd"/>
            <w:r>
              <w:rPr>
                <w:rFonts w:ascii="Kalpurush" w:hAnsi="Kalpurush" w:cs="Kalpurush"/>
                <w:sz w:val="20"/>
                <w:szCs w:val="20"/>
              </w:rPr>
              <w:t xml:space="preserve"> ২৫০টি </w:t>
            </w:r>
            <w:proofErr w:type="spellStart"/>
            <w:r>
              <w:rPr>
                <w:rFonts w:ascii="Kalpurush" w:hAnsi="Kalpurush" w:cs="Kalpurush"/>
                <w:sz w:val="20"/>
                <w:szCs w:val="20"/>
              </w:rPr>
              <w:t>পরিভাষা</w:t>
            </w:r>
            <w:proofErr w:type="spellEnd"/>
          </w:p>
        </w:tc>
        <w:tc>
          <w:tcPr>
            <w:tcW w:w="3861" w:type="dxa"/>
          </w:tcPr>
          <w:p w:rsidR="00134F6A" w:rsidRDefault="00BE31F7" w:rsidP="002D2A76">
            <w:pPr>
              <w:rPr>
                <w:rFonts w:ascii="Kalpurush" w:hAnsi="Kalpurush" w:cs="Kalpurush"/>
                <w:sz w:val="20"/>
                <w:szCs w:val="20"/>
                <w:cs/>
              </w:rPr>
            </w:pPr>
            <w:proofErr w:type="spellStart"/>
            <w:r>
              <w:rPr>
                <w:rFonts w:ascii="Kalpurush" w:hAnsi="Kalpurush" w:cs="Kalpurush"/>
                <w:sz w:val="20"/>
                <w:szCs w:val="20"/>
              </w:rPr>
              <w:lastRenderedPageBreak/>
              <w:t>বাংলা</w:t>
            </w:r>
            <w:proofErr w:type="spellEnd"/>
            <w:r w:rsidR="008334F5">
              <w:rPr>
                <w:rFonts w:ascii="Kalpurush" w:hAnsi="Kalpurush" w:cs="Kalpurush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Kalpurush" w:hAnsi="Kalpurush" w:cs="Kalpurush"/>
                <w:sz w:val="20"/>
                <w:szCs w:val="20"/>
              </w:rPr>
              <w:t>ভাষাও</w:t>
            </w:r>
            <w:proofErr w:type="spellEnd"/>
            <w:r w:rsidR="008334F5">
              <w:rPr>
                <w:rFonts w:ascii="Kalpurush" w:hAnsi="Kalpurush" w:cs="Kalpurush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Kalpurush" w:hAnsi="Kalpurush" w:cs="Kalpurush"/>
                <w:sz w:val="20"/>
                <w:szCs w:val="20"/>
              </w:rPr>
              <w:t>সাহিত্য</w:t>
            </w:r>
            <w:proofErr w:type="spellEnd"/>
            <w:r w:rsidR="008334F5">
              <w:rPr>
                <w:rFonts w:ascii="Kalpurush" w:hAnsi="Kalpurush" w:cs="Kalpurush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Kalpurush" w:hAnsi="Kalpurush" w:cs="Kalpurush"/>
                <w:sz w:val="20"/>
                <w:szCs w:val="20"/>
              </w:rPr>
              <w:t>সম্পর্কে</w:t>
            </w:r>
            <w:proofErr w:type="spellEnd"/>
            <w:r w:rsidR="008334F5">
              <w:rPr>
                <w:rFonts w:ascii="Kalpurush" w:hAnsi="Kalpurush" w:cs="Kalpurush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Kalpurush" w:hAnsi="Kalpurush" w:cs="Kalpurush"/>
                <w:sz w:val="20"/>
                <w:szCs w:val="20"/>
              </w:rPr>
              <w:t>স্নাতকস্তরের</w:t>
            </w:r>
            <w:proofErr w:type="spellEnd"/>
            <w:r w:rsidR="008334F5">
              <w:rPr>
                <w:rFonts w:ascii="Kalpurush" w:hAnsi="Kalpurush" w:cs="Kalpurush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Kalpurush" w:hAnsi="Kalpurush" w:cs="Kalpurush"/>
                <w:sz w:val="20"/>
                <w:szCs w:val="20"/>
              </w:rPr>
              <w:t>সকল</w:t>
            </w:r>
            <w:proofErr w:type="spellEnd"/>
            <w:r w:rsidR="008334F5">
              <w:rPr>
                <w:rFonts w:ascii="Kalpurush" w:hAnsi="Kalpurush" w:cs="Kalpurush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Kalpurush" w:hAnsi="Kalpurush" w:cs="Kalpurush"/>
                <w:sz w:val="20"/>
                <w:szCs w:val="20"/>
              </w:rPr>
              <w:t>বিভাগের</w:t>
            </w:r>
            <w:proofErr w:type="spellEnd"/>
            <w:r w:rsidR="008334F5">
              <w:rPr>
                <w:rFonts w:ascii="Kalpurush" w:hAnsi="Kalpurush" w:cs="Kalpurush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Kalpurush" w:hAnsi="Kalpurush" w:cs="Kalpurush"/>
                <w:sz w:val="20"/>
                <w:szCs w:val="20"/>
              </w:rPr>
              <w:t>ছাত্র</w:t>
            </w:r>
            <w:r w:rsidR="002D2A76">
              <w:rPr>
                <w:rFonts w:ascii="Kalpurush" w:hAnsi="Kalpurush" w:cs="Kalpurush"/>
                <w:sz w:val="20"/>
                <w:szCs w:val="20"/>
              </w:rPr>
              <w:t>ছাত্রীদে</w:t>
            </w:r>
            <w:proofErr w:type="spellEnd"/>
            <w:r w:rsidR="002D2A76">
              <w:rPr>
                <w:rFonts w:ascii="Kalpurush" w:hAnsi="Kalpurush" w:cs="Kalpurush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Kalpurush" w:hAnsi="Kalpurush" w:cs="Kalpurush"/>
                <w:sz w:val="20"/>
                <w:szCs w:val="20"/>
              </w:rPr>
              <w:t>সংক্ষিপ্ত</w:t>
            </w:r>
            <w:proofErr w:type="spellEnd"/>
            <w:r w:rsidR="007407CB">
              <w:rPr>
                <w:rFonts w:ascii="Kalpurush" w:hAnsi="Kalpurush" w:cs="Kalpurush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Kalpurush" w:hAnsi="Kalpurush" w:cs="Kalpurush"/>
                <w:sz w:val="20"/>
                <w:szCs w:val="20"/>
              </w:rPr>
              <w:t>পাঠরসাস্বাদনের</w:t>
            </w:r>
            <w:proofErr w:type="spellEnd"/>
            <w:r w:rsidR="007407CB">
              <w:rPr>
                <w:rFonts w:ascii="Kalpurush" w:hAnsi="Kalpurush" w:cs="Kalpurush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Kalpurush" w:hAnsi="Kalpurush" w:cs="Kalpurush"/>
                <w:sz w:val="20"/>
                <w:szCs w:val="20"/>
              </w:rPr>
              <w:t>সুযোগ</w:t>
            </w:r>
            <w:proofErr w:type="spellEnd"/>
            <w:r w:rsidR="007407CB">
              <w:rPr>
                <w:rFonts w:ascii="Kalpurush" w:hAnsi="Kalpurush" w:cs="Kalpurush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Kalpurush" w:hAnsi="Kalpurush" w:cs="Kalpurush"/>
                <w:sz w:val="20"/>
                <w:szCs w:val="20"/>
              </w:rPr>
              <w:t>করে</w:t>
            </w:r>
            <w:proofErr w:type="spellEnd"/>
            <w:r w:rsidR="007407CB">
              <w:rPr>
                <w:rFonts w:ascii="Kalpurush" w:hAnsi="Kalpurush" w:cs="Kalpurush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Kalpurush" w:hAnsi="Kalpurush" w:cs="Kalpurush"/>
                <w:sz w:val="20"/>
                <w:szCs w:val="20"/>
              </w:rPr>
              <w:t>দেওয়া</w:t>
            </w:r>
            <w:proofErr w:type="spellEnd"/>
            <w:r w:rsidR="007407CB">
              <w:rPr>
                <w:rFonts w:ascii="Kalpurush" w:hAnsi="Kalpurush" w:cs="Kalpurush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Kalpurush" w:hAnsi="Kalpurush" w:cs="Kalpurush"/>
                <w:sz w:val="20"/>
                <w:szCs w:val="20"/>
              </w:rPr>
              <w:t>এই</w:t>
            </w:r>
            <w:proofErr w:type="spellEnd"/>
            <w:r w:rsidR="007407CB">
              <w:rPr>
                <w:rFonts w:ascii="Kalpurush" w:hAnsi="Kalpurush" w:cs="Kalpurush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Kalpurush" w:hAnsi="Kalpurush" w:cs="Kalpurush"/>
                <w:sz w:val="20"/>
                <w:szCs w:val="20"/>
              </w:rPr>
              <w:t>কোর্সটির</w:t>
            </w:r>
            <w:proofErr w:type="spellEnd"/>
            <w:r w:rsidR="007407CB">
              <w:rPr>
                <w:rFonts w:ascii="Kalpurush" w:hAnsi="Kalpurush" w:cs="Kalpurush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Kalpurush" w:hAnsi="Kalpurush" w:cs="Kalpurush"/>
                <w:sz w:val="20"/>
                <w:szCs w:val="20"/>
              </w:rPr>
              <w:t>মুখ্যউদ্দেশ্য</w:t>
            </w:r>
            <w:proofErr w:type="spellEnd"/>
            <w:r>
              <w:rPr>
                <w:rFonts w:ascii="Kalpurush" w:hAnsi="Kalpurush" w:cs="Kalpurush"/>
                <w:sz w:val="20"/>
                <w:szCs w:val="20"/>
              </w:rPr>
              <w:t>।</w:t>
            </w:r>
          </w:p>
        </w:tc>
      </w:tr>
      <w:tr w:rsidR="00134F6A">
        <w:tc>
          <w:tcPr>
            <w:tcW w:w="1311" w:type="dxa"/>
            <w:vAlign w:val="center"/>
          </w:tcPr>
          <w:p w:rsidR="00134F6A" w:rsidRDefault="00BE31F7">
            <w:pPr>
              <w:jc w:val="center"/>
            </w:pPr>
            <w:r>
              <w:lastRenderedPageBreak/>
              <w:t>2</w:t>
            </w:r>
            <w:r>
              <w:rPr>
                <w:vertAlign w:val="superscript"/>
              </w:rPr>
              <w:t>nd</w:t>
            </w:r>
          </w:p>
        </w:tc>
        <w:tc>
          <w:tcPr>
            <w:tcW w:w="1780" w:type="dxa"/>
          </w:tcPr>
          <w:p w:rsidR="00134F6A" w:rsidRDefault="00BE31F7">
            <w:pPr>
              <w:rPr>
                <w:color w:val="C00000"/>
              </w:rPr>
            </w:pPr>
            <w:r>
              <w:rPr>
                <w:color w:val="C00000"/>
              </w:rPr>
              <w:t>BNG-G-CC/GE-2-2.</w:t>
            </w:r>
          </w:p>
        </w:tc>
        <w:tc>
          <w:tcPr>
            <w:tcW w:w="3323" w:type="dxa"/>
          </w:tcPr>
          <w:p w:rsidR="00134F6A" w:rsidRDefault="00BE31F7">
            <w:pP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</w:pP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>ঐতিহাসিক ভাষাবিজ্ঞান</w:t>
            </w:r>
            <w:r>
              <w:rPr>
                <w:rFonts w:ascii="Kalpurush" w:hAnsi="Kalpurush" w:cs="Kalpurush"/>
                <w:sz w:val="20"/>
                <w:szCs w:val="20"/>
                <w:lang w:bidi="bn-BD"/>
              </w:rPr>
              <w:t xml:space="preserve">, </w:t>
            </w: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 xml:space="preserve">ছন্দ ও অলঙ্কার </w:t>
            </w:r>
          </w:p>
          <w:p w:rsidR="00134F6A" w:rsidRDefault="00BE31F7">
            <w:pPr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>মডিউল - ১</w:t>
            </w:r>
          </w:p>
          <w:p w:rsidR="00134F6A" w:rsidRDefault="00BE31F7">
            <w:pPr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>মডিউল - ২</w:t>
            </w:r>
          </w:p>
          <w:p w:rsidR="00134F6A" w:rsidRDefault="00BE31F7">
            <w:pPr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>মডিউল - ৩</w:t>
            </w:r>
          </w:p>
        </w:tc>
        <w:tc>
          <w:tcPr>
            <w:tcW w:w="3861" w:type="dxa"/>
          </w:tcPr>
          <w:p w:rsidR="00134F6A" w:rsidRDefault="00BE31F7">
            <w:pPr>
              <w:rPr>
                <w:rFonts w:ascii="Kalpurush" w:hAnsi="Kalpurush" w:cs="Kalpurush"/>
                <w:sz w:val="20"/>
                <w:szCs w:val="20"/>
              </w:rPr>
            </w:pP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>বাংলা ভাষার উদ্ভব ও বিকাশ সম্পর্কে শিক্ষার্থী</w:t>
            </w:r>
            <w:r>
              <w:rPr>
                <w:rFonts w:ascii="Kalpurush" w:hAnsi="Kalpurush" w:cs="Kalpurush" w:hint="cs"/>
                <w:sz w:val="20"/>
                <w:szCs w:val="20"/>
                <w:cs/>
                <w:lang w:bidi="bn-BD"/>
              </w:rPr>
              <w:t xml:space="preserve">রা </w:t>
            </w: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 xml:space="preserve"> জ্ঞানলাভ করবে। কাব্য নির্মানের অন্যতম উপাদান হিসেবে ছন্দ ও অলঙ্কার বিষয়ে সংক্ষিপ্ত জ্ঞানলাভ করানো এ কোর্সের উদ্দেশ্য। </w:t>
            </w:r>
          </w:p>
          <w:p w:rsidR="00134F6A" w:rsidRDefault="00134F6A">
            <w:pPr>
              <w:jc w:val="both"/>
              <w:rPr>
                <w:rFonts w:ascii="Kalpurush" w:hAnsi="Kalpurush" w:cs="Kalpurush"/>
                <w:b/>
                <w:i/>
                <w:color w:val="C00000"/>
                <w:sz w:val="20"/>
                <w:szCs w:val="20"/>
              </w:rPr>
            </w:pPr>
          </w:p>
        </w:tc>
      </w:tr>
      <w:tr w:rsidR="00134F6A">
        <w:tc>
          <w:tcPr>
            <w:tcW w:w="10275" w:type="dxa"/>
            <w:gridSpan w:val="4"/>
            <w:tcBorders>
              <w:left w:val="nil"/>
              <w:right w:val="nil"/>
            </w:tcBorders>
          </w:tcPr>
          <w:p w:rsidR="00134F6A" w:rsidRDefault="00134F6A">
            <w:pPr>
              <w:rPr>
                <w:rFonts w:cs="Arial Unicode MS"/>
                <w:cs/>
              </w:rPr>
            </w:pPr>
          </w:p>
          <w:p w:rsidR="00134F6A" w:rsidRDefault="00134F6A">
            <w:pPr>
              <w:rPr>
                <w:rFonts w:cs="Arial Unicode MS"/>
                <w:cs/>
              </w:rPr>
            </w:pPr>
          </w:p>
          <w:p w:rsidR="00134F6A" w:rsidRDefault="00134F6A">
            <w:pPr>
              <w:rPr>
                <w:rFonts w:cs="Arial Unicode MS"/>
                <w:cs/>
              </w:rPr>
            </w:pPr>
          </w:p>
          <w:p w:rsidR="00134F6A" w:rsidRDefault="00134F6A">
            <w:pPr>
              <w:jc w:val="both"/>
              <w:rPr>
                <w:rFonts w:ascii="Kalpurush" w:hAnsi="Kalpurush" w:cs="Kalpurush"/>
                <w:b/>
                <w:i/>
                <w:color w:val="C00000"/>
                <w:sz w:val="20"/>
                <w:szCs w:val="20"/>
                <w:cs/>
              </w:rPr>
            </w:pPr>
          </w:p>
        </w:tc>
      </w:tr>
      <w:tr w:rsidR="00134F6A">
        <w:tc>
          <w:tcPr>
            <w:tcW w:w="1311" w:type="dxa"/>
            <w:vMerge w:val="restart"/>
            <w:vAlign w:val="center"/>
          </w:tcPr>
          <w:p w:rsidR="00134F6A" w:rsidRDefault="00BE31F7">
            <w:pPr>
              <w:jc w:val="center"/>
            </w:pPr>
            <w:r>
              <w:t>3</w:t>
            </w:r>
            <w:r>
              <w:rPr>
                <w:vertAlign w:val="superscript"/>
              </w:rPr>
              <w:t>rd</w:t>
            </w:r>
          </w:p>
        </w:tc>
        <w:tc>
          <w:tcPr>
            <w:tcW w:w="1780" w:type="dxa"/>
          </w:tcPr>
          <w:p w:rsidR="00134F6A" w:rsidRDefault="00BE31F7">
            <w:pPr>
              <w:rPr>
                <w:color w:val="C00000"/>
              </w:rPr>
            </w:pPr>
            <w:r>
              <w:rPr>
                <w:color w:val="C00000"/>
              </w:rPr>
              <w:t>BNG-G-CC/GE-3-3.</w:t>
            </w:r>
          </w:p>
        </w:tc>
        <w:tc>
          <w:tcPr>
            <w:tcW w:w="3323" w:type="dxa"/>
          </w:tcPr>
          <w:p w:rsidR="00134F6A" w:rsidRDefault="00BE31F7">
            <w:pPr>
              <w:rPr>
                <w:rFonts w:ascii="Kalpurush" w:hAnsi="Kalpurush" w:cs="Kalpurush"/>
                <w:sz w:val="20"/>
                <w:szCs w:val="20"/>
              </w:rPr>
            </w:pP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>বাংলা কাব্য — কবিতা ও নাটক</w:t>
            </w:r>
          </w:p>
          <w:p w:rsidR="00134F6A" w:rsidRDefault="00BE31F7">
            <w:pPr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/>
                <w:sz w:val="20"/>
                <w:szCs w:val="20"/>
                <w:cs/>
              </w:rPr>
              <w:t>মডিউল – ১</w:t>
            </w:r>
          </w:p>
          <w:p w:rsidR="00134F6A" w:rsidRDefault="00BE31F7">
            <w:pPr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/>
                <w:sz w:val="20"/>
                <w:szCs w:val="20"/>
                <w:cs/>
              </w:rPr>
              <w:t xml:space="preserve">মডিউল – ২ </w:t>
            </w:r>
          </w:p>
          <w:p w:rsidR="00134F6A" w:rsidRDefault="00BE31F7">
            <w:pPr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/>
                <w:sz w:val="20"/>
                <w:szCs w:val="20"/>
                <w:cs/>
              </w:rPr>
              <w:t xml:space="preserve">মডিউল – ৩ </w:t>
            </w:r>
          </w:p>
        </w:tc>
        <w:tc>
          <w:tcPr>
            <w:tcW w:w="3861" w:type="dxa"/>
          </w:tcPr>
          <w:p w:rsidR="00134F6A" w:rsidRDefault="00BE31F7">
            <w:pPr>
              <w:rPr>
                <w:rFonts w:ascii="Kalpurush" w:hAnsi="Kalpurush" w:cs="Kalpurush"/>
                <w:sz w:val="20"/>
                <w:szCs w:val="20"/>
              </w:rPr>
            </w:pP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>বাংলা সাহিত্যের ইতিহাস ও ঐতিহাসিক ভাষাবিজ্ঞান থেকে জ্ঞান আরোহণের পর শিক্ষার্থীরা  এ কোর্স থেকে বাংলা সাহিত্যেকাব্যের বিবর্তনের ধারাটির সম্পর্কে জানতে পারবে।</w:t>
            </w:r>
          </w:p>
          <w:p w:rsidR="00134F6A" w:rsidRDefault="00134F6A">
            <w:pPr>
              <w:jc w:val="both"/>
              <w:rPr>
                <w:rFonts w:ascii="Kalpurush" w:hAnsi="Kalpurush" w:cs="Kalpurush"/>
                <w:b/>
                <w:i/>
                <w:color w:val="C00000"/>
                <w:sz w:val="20"/>
                <w:szCs w:val="20"/>
                <w:cs/>
              </w:rPr>
            </w:pPr>
          </w:p>
        </w:tc>
      </w:tr>
      <w:tr w:rsidR="00134F6A">
        <w:trPr>
          <w:trHeight w:val="1509"/>
        </w:trPr>
        <w:tc>
          <w:tcPr>
            <w:tcW w:w="1311" w:type="dxa"/>
            <w:vMerge/>
          </w:tcPr>
          <w:p w:rsidR="00134F6A" w:rsidRDefault="00134F6A"/>
        </w:tc>
        <w:tc>
          <w:tcPr>
            <w:tcW w:w="1780" w:type="dxa"/>
          </w:tcPr>
          <w:p w:rsidR="00134F6A" w:rsidRDefault="00BE31F7">
            <w:pPr>
              <w:rPr>
                <w:color w:val="C00000"/>
              </w:rPr>
            </w:pPr>
            <w:r>
              <w:rPr>
                <w:color w:val="C00000"/>
              </w:rPr>
              <w:t>BNG-G-SEC-A-3/5-2</w:t>
            </w:r>
          </w:p>
        </w:tc>
        <w:tc>
          <w:tcPr>
            <w:tcW w:w="3323" w:type="dxa"/>
          </w:tcPr>
          <w:p w:rsidR="00134F6A" w:rsidRDefault="00BE31F7">
            <w:pPr>
              <w:jc w:val="both"/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</w:pP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>ব্যবহারিক বাংলা –১</w:t>
            </w:r>
          </w:p>
          <w:p w:rsidR="00134F6A" w:rsidRDefault="00BE31F7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১ </w:t>
            </w:r>
          </w:p>
          <w:p w:rsidR="00134F6A" w:rsidRDefault="00BE31F7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২ </w:t>
            </w:r>
          </w:p>
          <w:p w:rsidR="00134F6A" w:rsidRDefault="00BE31F7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৩</w:t>
            </w:r>
          </w:p>
        </w:tc>
        <w:tc>
          <w:tcPr>
            <w:tcW w:w="3861" w:type="dxa"/>
          </w:tcPr>
          <w:p w:rsidR="00134F6A" w:rsidRDefault="00BE31F7">
            <w:pPr>
              <w:rPr>
                <w:rFonts w:ascii="Kalpurush" w:hAnsi="Kalpurush" w:cs="Kalpurush"/>
                <w:sz w:val="20"/>
                <w:szCs w:val="20"/>
              </w:rPr>
            </w:pP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>ভবিষ্যতে জীবনের পেশা হিসেবে  যে–সব শিক্ষার্থীরা নাটক</w:t>
            </w:r>
            <w:r>
              <w:rPr>
                <w:rFonts w:hAnsi="Kalpurush" w:cs="Kalpurush"/>
                <w:sz w:val="20"/>
                <w:szCs w:val="20"/>
                <w:lang w:bidi="bn-BD"/>
              </w:rPr>
              <w:t xml:space="preserve">, </w:t>
            </w: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 xml:space="preserve"> সিনেমা</w:t>
            </w:r>
            <w:r>
              <w:rPr>
                <w:rFonts w:hAnsi="Kalpurush" w:cs="Kalpurush"/>
                <w:sz w:val="20"/>
                <w:szCs w:val="20"/>
                <w:lang w:bidi="bn-BD"/>
              </w:rPr>
              <w:t>,</w:t>
            </w: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 xml:space="preserve"> সিরিয়া</w:t>
            </w:r>
            <w:r>
              <w:rPr>
                <w:rFonts w:ascii="Kalpurush" w:hAnsi="Kalpurush" w:cs="Kalpurush" w:hint="cs"/>
                <w:sz w:val="20"/>
                <w:szCs w:val="20"/>
                <w:cs/>
                <w:lang w:bidi="bn-BD"/>
              </w:rPr>
              <w:t xml:space="preserve">ল  অথবা </w:t>
            </w: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>আবৃত্তি  শিল্পকে গ্রহণ  করতে  চাইবে</w:t>
            </w:r>
            <w:r>
              <w:rPr>
                <w:rFonts w:ascii="Kalpurush" w:hAnsi="Kalpurush" w:cs="Kalpurush"/>
                <w:sz w:val="20"/>
                <w:szCs w:val="20"/>
                <w:lang w:bidi="bn-BD"/>
              </w:rPr>
              <w:t xml:space="preserve">,  </w:t>
            </w: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 xml:space="preserve">তারা  ঐ সব বিষয়ে </w:t>
            </w:r>
            <w:r>
              <w:rPr>
                <w:rFonts w:ascii="Kalpurush" w:hAnsi="Kalpurush" w:cs="Kalpurush" w:hint="cs"/>
                <w:sz w:val="20"/>
                <w:szCs w:val="20"/>
                <w:cs/>
                <w:lang w:bidi="bn-BD"/>
              </w:rPr>
              <w:t xml:space="preserve"> এই </w:t>
            </w: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>কোর্সটি থেকে সাধারণ জ্ঞানার্জন করবে।</w:t>
            </w:r>
          </w:p>
          <w:p w:rsidR="00134F6A" w:rsidRDefault="00134F6A">
            <w:pP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</w:pPr>
          </w:p>
        </w:tc>
      </w:tr>
      <w:tr w:rsidR="00134F6A">
        <w:tc>
          <w:tcPr>
            <w:tcW w:w="1311" w:type="dxa"/>
            <w:vMerge w:val="restart"/>
            <w:vAlign w:val="center"/>
          </w:tcPr>
          <w:p w:rsidR="00134F6A" w:rsidRDefault="00BE31F7">
            <w:pPr>
              <w:jc w:val="center"/>
              <w:rPr>
                <w:rFonts w:cs="Arial Unicode MS"/>
                <w:cs/>
              </w:rPr>
            </w:pPr>
            <w:r>
              <w:rPr>
                <w:rFonts w:cs="Arial Unicode MS"/>
              </w:rPr>
              <w:t>4</w:t>
            </w:r>
            <w:r>
              <w:rPr>
                <w:rFonts w:cs="Arial Unicode MS"/>
                <w:vertAlign w:val="superscript"/>
              </w:rPr>
              <w:t>th</w:t>
            </w:r>
          </w:p>
          <w:p w:rsidR="00134F6A" w:rsidRDefault="00134F6A">
            <w:pPr>
              <w:jc w:val="center"/>
            </w:pPr>
          </w:p>
        </w:tc>
        <w:tc>
          <w:tcPr>
            <w:tcW w:w="1780" w:type="dxa"/>
          </w:tcPr>
          <w:p w:rsidR="00134F6A" w:rsidRDefault="00B8417F">
            <w:pPr>
              <w:rPr>
                <w:color w:val="C00000"/>
              </w:rPr>
            </w:pPr>
            <w:r>
              <w:rPr>
                <w:color w:val="C00000"/>
              </w:rPr>
              <w:t>BNG-G-CC/GE-</w:t>
            </w:r>
            <w:r w:rsidR="00BE31F7">
              <w:rPr>
                <w:color w:val="C00000"/>
              </w:rPr>
              <w:t>4-4.</w:t>
            </w:r>
          </w:p>
        </w:tc>
        <w:tc>
          <w:tcPr>
            <w:tcW w:w="3323" w:type="dxa"/>
          </w:tcPr>
          <w:p w:rsidR="00134F6A" w:rsidRDefault="00BE31F7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 xml:space="preserve">বাংলা কথাসাহিত্য ও প্রবন্ধ </w:t>
            </w:r>
          </w:p>
          <w:p w:rsidR="00134F6A" w:rsidRDefault="00BE31F7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/>
                <w:sz w:val="20"/>
                <w:szCs w:val="20"/>
                <w:cs/>
              </w:rPr>
              <w:t xml:space="preserve">মডিউল – ১ </w:t>
            </w:r>
          </w:p>
          <w:p w:rsidR="00134F6A" w:rsidRDefault="00BE31F7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/>
                <w:sz w:val="20"/>
                <w:szCs w:val="20"/>
                <w:cs/>
              </w:rPr>
              <w:t xml:space="preserve">মডিউল – ২ </w:t>
            </w:r>
          </w:p>
          <w:p w:rsidR="00134F6A" w:rsidRDefault="00BE31F7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/>
                <w:sz w:val="20"/>
                <w:szCs w:val="20"/>
                <w:cs/>
              </w:rPr>
              <w:t xml:space="preserve">মডিউল – ৩ </w:t>
            </w:r>
          </w:p>
        </w:tc>
        <w:tc>
          <w:tcPr>
            <w:tcW w:w="3861" w:type="dxa"/>
          </w:tcPr>
          <w:p w:rsidR="00134F6A" w:rsidRDefault="00BE31F7">
            <w:pPr>
              <w:rPr>
                <w:rFonts w:ascii="Kalpurush" w:hAnsi="Kalpurush" w:cs="Kalpurush"/>
                <w:sz w:val="20"/>
                <w:szCs w:val="20"/>
              </w:rPr>
            </w:pP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 xml:space="preserve">বাংলা কথাসাহিত্য ও প্রবন্ধ সাহিত্যর সঙ্গে শিক্ষার্থীদের পরিচয় ঘটানো এই কোর্সের  উদ্দেশ্য। </w:t>
            </w:r>
          </w:p>
          <w:p w:rsidR="00134F6A" w:rsidRDefault="00134F6A">
            <w:pPr>
              <w:jc w:val="both"/>
              <w:rPr>
                <w:rFonts w:ascii="Kalpurush" w:hAnsi="Kalpurush" w:cs="Kalpurush"/>
                <w:b/>
                <w:i/>
                <w:color w:val="C00000"/>
                <w:sz w:val="20"/>
                <w:szCs w:val="20"/>
                <w:cs/>
              </w:rPr>
            </w:pPr>
          </w:p>
        </w:tc>
      </w:tr>
      <w:tr w:rsidR="00134F6A">
        <w:tc>
          <w:tcPr>
            <w:tcW w:w="1311" w:type="dxa"/>
            <w:vMerge/>
          </w:tcPr>
          <w:p w:rsidR="00134F6A" w:rsidRDefault="00134F6A">
            <w:pPr>
              <w:rPr>
                <w:rFonts w:cs="Arial Unicode MS"/>
              </w:rPr>
            </w:pPr>
          </w:p>
        </w:tc>
        <w:tc>
          <w:tcPr>
            <w:tcW w:w="1780" w:type="dxa"/>
          </w:tcPr>
          <w:p w:rsidR="00134F6A" w:rsidRDefault="00BE31F7">
            <w:pPr>
              <w:rPr>
                <w:color w:val="C00000"/>
              </w:rPr>
            </w:pPr>
            <w:r>
              <w:rPr>
                <w:color w:val="C00000"/>
              </w:rPr>
              <w:t>BNG-G-LCC(2)-4-1.</w:t>
            </w:r>
          </w:p>
        </w:tc>
        <w:tc>
          <w:tcPr>
            <w:tcW w:w="3323" w:type="dxa"/>
          </w:tcPr>
          <w:p w:rsidR="00134F6A" w:rsidRDefault="00BE31F7">
            <w:pPr>
              <w:jc w:val="both"/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</w:pP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>বাংলা ভাষাবিজ্ঞান</w:t>
            </w:r>
            <w:r>
              <w:rPr>
                <w:rFonts w:ascii="Kalpurush" w:hAnsi="Kalpurush" w:cs="Kalpurush"/>
                <w:sz w:val="20"/>
                <w:szCs w:val="20"/>
                <w:lang w:bidi="bn-BD"/>
              </w:rPr>
              <w:t xml:space="preserve">, </w:t>
            </w: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>সাহিত্যের রূপভেদ ও কাব্য</w:t>
            </w:r>
          </w:p>
          <w:p w:rsidR="00134F6A" w:rsidRDefault="00BE31F7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/>
                <w:sz w:val="20"/>
                <w:szCs w:val="20"/>
                <w:cs/>
              </w:rPr>
              <w:t xml:space="preserve">মডিউল – ১ </w:t>
            </w:r>
          </w:p>
          <w:p w:rsidR="00134F6A" w:rsidRDefault="00BE31F7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/>
                <w:sz w:val="20"/>
                <w:szCs w:val="20"/>
                <w:cs/>
              </w:rPr>
              <w:t xml:space="preserve">মডিউল – ২ </w:t>
            </w:r>
          </w:p>
          <w:p w:rsidR="00134F6A" w:rsidRDefault="00BE31F7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/>
                <w:sz w:val="20"/>
                <w:szCs w:val="20"/>
                <w:cs/>
              </w:rPr>
              <w:t xml:space="preserve">মডিউল – ৩ </w:t>
            </w:r>
          </w:p>
        </w:tc>
        <w:tc>
          <w:tcPr>
            <w:tcW w:w="3861" w:type="dxa"/>
          </w:tcPr>
          <w:p w:rsidR="00134F6A" w:rsidRDefault="00BE31F7">
            <w:pPr>
              <w:rPr>
                <w:rFonts w:ascii="Kalpurush" w:hAnsi="Kalpurush" w:cs="Kalpurush"/>
                <w:sz w:val="20"/>
                <w:szCs w:val="20"/>
                <w:lang w:bidi="bn-BD"/>
              </w:rPr>
            </w:pP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>বি. এ</w:t>
            </w:r>
            <w:r>
              <w:rPr>
                <w:rFonts w:ascii="Kalpurush" w:hAnsi="Kalpurush" w:cs="Kalpurush"/>
                <w:sz w:val="20"/>
                <w:szCs w:val="20"/>
                <w:lang w:bidi="bn-BD"/>
              </w:rPr>
              <w:t xml:space="preserve">. </w:t>
            </w: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>সাধারণ বিভাগের পড়ুয়াদের জন্য এই কোর্সটিতেবাংলা ভাষাতত্ত্ব</w:t>
            </w:r>
            <w:r>
              <w:rPr>
                <w:rFonts w:ascii="Kalpurush" w:hAnsi="Kalpurush" w:cs="Kalpurush"/>
                <w:sz w:val="20"/>
                <w:szCs w:val="20"/>
                <w:lang w:bidi="bn-BD"/>
              </w:rPr>
              <w:t xml:space="preserve">, </w:t>
            </w: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>সাহিত্যের রূপভেদ</w:t>
            </w:r>
            <w:r>
              <w:rPr>
                <w:rFonts w:ascii="Kalpurush" w:hAnsi="Kalpurush" w:cs="Kalpurush" w:hint="cs"/>
                <w:sz w:val="20"/>
                <w:szCs w:val="20"/>
                <w:cs/>
                <w:lang w:bidi="bn-BD"/>
              </w:rPr>
              <w:t>ে</w:t>
            </w: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>র পাশাপাশি</w:t>
            </w:r>
            <w:r w:rsidR="008334F5">
              <w:rPr>
                <w:rFonts w:ascii="Kalpurush" w:hAnsi="Kalpurush" w:cs="Kalpurush"/>
                <w:sz w:val="20"/>
                <w:szCs w:val="20"/>
                <w:lang w:bidi="bn-BD"/>
              </w:rPr>
              <w:t>,</w:t>
            </w: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>মধুসূদন দত্তের কাব্যপাঠের মধ্য দিয়ে শিক্ষার্থীদের ভাষা ও সাহিত্য সম্পর্কে  স্পষ্ট ধারনা তৈরি হবে।</w:t>
            </w:r>
          </w:p>
          <w:p w:rsidR="00134F6A" w:rsidRDefault="00134F6A">
            <w:pPr>
              <w:jc w:val="both"/>
              <w:rPr>
                <w:rFonts w:ascii="Kalpurush" w:hAnsi="Kalpurush" w:cs="Kalpurush"/>
                <w:b/>
                <w:i/>
                <w:color w:val="C00000"/>
                <w:sz w:val="20"/>
                <w:szCs w:val="20"/>
                <w:cs/>
              </w:rPr>
            </w:pPr>
          </w:p>
        </w:tc>
      </w:tr>
      <w:tr w:rsidR="00134F6A">
        <w:tc>
          <w:tcPr>
            <w:tcW w:w="1311" w:type="dxa"/>
            <w:vMerge/>
          </w:tcPr>
          <w:p w:rsidR="00134F6A" w:rsidRDefault="00134F6A">
            <w:pPr>
              <w:rPr>
                <w:rFonts w:cs="Arial Unicode MS"/>
              </w:rPr>
            </w:pPr>
          </w:p>
        </w:tc>
        <w:tc>
          <w:tcPr>
            <w:tcW w:w="1780" w:type="dxa"/>
          </w:tcPr>
          <w:p w:rsidR="00134F6A" w:rsidRDefault="00BE31F7">
            <w:pPr>
              <w:rPr>
                <w:color w:val="C00000"/>
              </w:rPr>
            </w:pPr>
            <w:r>
              <w:rPr>
                <w:color w:val="C00000"/>
              </w:rPr>
              <w:t>BNG-G-SEC-B-4/6-2</w:t>
            </w:r>
          </w:p>
        </w:tc>
        <w:tc>
          <w:tcPr>
            <w:tcW w:w="3323" w:type="dxa"/>
          </w:tcPr>
          <w:p w:rsidR="00134F6A" w:rsidRDefault="00BE31F7">
            <w:pPr>
              <w:jc w:val="both"/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</w:pP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>ব্যবহারিক বাংলা-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>২</w:t>
            </w:r>
          </w:p>
          <w:p w:rsidR="00134F6A" w:rsidRDefault="00BE31F7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১ </w:t>
            </w:r>
          </w:p>
          <w:p w:rsidR="00134F6A" w:rsidRDefault="00BE31F7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২ </w:t>
            </w:r>
          </w:p>
          <w:p w:rsidR="00134F6A" w:rsidRDefault="00BE31F7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৩</w:t>
            </w:r>
          </w:p>
        </w:tc>
        <w:tc>
          <w:tcPr>
            <w:tcW w:w="3861" w:type="dxa"/>
          </w:tcPr>
          <w:p w:rsidR="00134F6A" w:rsidRDefault="00BE31F7">
            <w:pP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</w:pP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>যে</w:t>
            </w:r>
            <w:r>
              <w:rPr>
                <w:rFonts w:ascii="Kalpurush" w:hAnsi="Kalpurush" w:cs="Kalpurush"/>
                <w:sz w:val="20"/>
                <w:szCs w:val="20"/>
                <w:lang w:bidi="bn-BD"/>
              </w:rPr>
              <w:t>–</w:t>
            </w: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>সব সাহিত্যরূপ শিক্ষার্থীরা পড়ছে কিংবা পড়েছে  তা কীভাবে তৈরি হয়ে ওঠে</w:t>
            </w:r>
            <w:r>
              <w:rPr>
                <w:rFonts w:ascii="Kalpurush" w:hAnsi="Kalpurush" w:cs="Kalpurush"/>
                <w:sz w:val="20"/>
                <w:szCs w:val="20"/>
                <w:lang w:bidi="bn-BD"/>
              </w:rPr>
              <w:t xml:space="preserve">, </w:t>
            </w: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>তার কলাকৌশলগুলি সম্পর্কে এখানে হাতে কল</w:t>
            </w:r>
            <w:r>
              <w:rPr>
                <w:rFonts w:ascii="Kalpurush" w:hAnsi="Kalpurush" w:cs="Kalpurush" w:hint="cs"/>
                <w:sz w:val="20"/>
                <w:szCs w:val="20"/>
                <w:cs/>
                <w:lang w:bidi="bn-BD"/>
              </w:rPr>
              <w:t>মে</w:t>
            </w: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 xml:space="preserve"> তারা ধারণা পাবে।তার সঙ্গে বানান এবং IPA ও রোমীয় লিপি সংক্রান্ত ব্যবহারিক  জ্ঞানলাভও করবে।</w:t>
            </w:r>
          </w:p>
          <w:p w:rsidR="00134F6A" w:rsidRDefault="00134F6A">
            <w:pPr>
              <w:jc w:val="both"/>
              <w:rPr>
                <w:rFonts w:ascii="Kalpurush" w:hAnsi="Kalpurush" w:cs="Kalpurush"/>
                <w:b/>
                <w:i/>
                <w:color w:val="C00000"/>
                <w:sz w:val="20"/>
                <w:szCs w:val="20"/>
                <w:cs/>
              </w:rPr>
            </w:pPr>
          </w:p>
        </w:tc>
      </w:tr>
      <w:tr w:rsidR="00134F6A">
        <w:tc>
          <w:tcPr>
            <w:tcW w:w="10275" w:type="dxa"/>
            <w:gridSpan w:val="4"/>
            <w:tcBorders>
              <w:left w:val="nil"/>
              <w:right w:val="nil"/>
            </w:tcBorders>
          </w:tcPr>
          <w:p w:rsidR="00134F6A" w:rsidRDefault="00134F6A">
            <w:pPr>
              <w:rPr>
                <w:rFonts w:cs="Arial Unicode MS"/>
                <w:cs/>
              </w:rPr>
            </w:pPr>
          </w:p>
          <w:p w:rsidR="00134F6A" w:rsidRDefault="00134F6A">
            <w:pPr>
              <w:jc w:val="both"/>
              <w:rPr>
                <w:rFonts w:ascii="Kalpurush" w:hAnsi="Kalpurush" w:cs="Kalpurush"/>
                <w:b/>
                <w:i/>
                <w:color w:val="C00000"/>
                <w:sz w:val="20"/>
                <w:szCs w:val="20"/>
                <w:cs/>
              </w:rPr>
            </w:pPr>
          </w:p>
        </w:tc>
      </w:tr>
      <w:tr w:rsidR="00134F6A">
        <w:tc>
          <w:tcPr>
            <w:tcW w:w="1311" w:type="dxa"/>
            <w:vMerge w:val="restart"/>
          </w:tcPr>
          <w:p w:rsidR="00134F6A" w:rsidRDefault="00134F6A">
            <w:pPr>
              <w:jc w:val="center"/>
            </w:pPr>
          </w:p>
          <w:p w:rsidR="00134F6A" w:rsidRDefault="00134F6A">
            <w:pPr>
              <w:jc w:val="center"/>
            </w:pPr>
          </w:p>
          <w:p w:rsidR="00134F6A" w:rsidRDefault="00134F6A">
            <w:pPr>
              <w:jc w:val="center"/>
            </w:pPr>
          </w:p>
          <w:p w:rsidR="00134F6A" w:rsidRDefault="00134F6A">
            <w:pPr>
              <w:jc w:val="center"/>
            </w:pPr>
          </w:p>
          <w:p w:rsidR="00134F6A" w:rsidRDefault="00134F6A">
            <w:pPr>
              <w:jc w:val="center"/>
            </w:pPr>
          </w:p>
          <w:p w:rsidR="00134F6A" w:rsidRDefault="00BE31F7">
            <w:pPr>
              <w:jc w:val="center"/>
              <w:rPr>
                <w:vertAlign w:val="superscript"/>
              </w:rPr>
            </w:pPr>
            <w:r>
              <w:t>5</w:t>
            </w:r>
            <w:r>
              <w:rPr>
                <w:vertAlign w:val="superscript"/>
              </w:rPr>
              <w:t>th</w:t>
            </w:r>
          </w:p>
          <w:p w:rsidR="00134F6A" w:rsidRDefault="00134F6A">
            <w:pPr>
              <w:jc w:val="center"/>
            </w:pPr>
          </w:p>
        </w:tc>
        <w:tc>
          <w:tcPr>
            <w:tcW w:w="1780" w:type="dxa"/>
          </w:tcPr>
          <w:p w:rsidR="00134F6A" w:rsidRDefault="00BE31F7">
            <w:pPr>
              <w:rPr>
                <w:color w:val="C00000"/>
              </w:rPr>
            </w:pPr>
            <w:r>
              <w:rPr>
                <w:color w:val="C00000"/>
              </w:rPr>
              <w:t>BNG-G-DSE-A-5-2</w:t>
            </w:r>
          </w:p>
        </w:tc>
        <w:tc>
          <w:tcPr>
            <w:tcW w:w="3323" w:type="dxa"/>
          </w:tcPr>
          <w:p w:rsidR="00134F6A" w:rsidRDefault="00BE31F7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>বাংলা গোয়েন্দা সাহিত্য, কল্পবিজ্ঞান এবং অলৌকিক কাহিনি আশ্রয়ী রচনা</w:t>
            </w:r>
          </w:p>
          <w:p w:rsidR="00134F6A" w:rsidRDefault="00BE31F7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১ </w:t>
            </w:r>
          </w:p>
          <w:p w:rsidR="00134F6A" w:rsidRDefault="00BE31F7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২ </w:t>
            </w:r>
          </w:p>
          <w:p w:rsidR="00134F6A" w:rsidRDefault="00BE31F7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৩ </w:t>
            </w:r>
          </w:p>
        </w:tc>
        <w:tc>
          <w:tcPr>
            <w:tcW w:w="3861" w:type="dxa"/>
          </w:tcPr>
          <w:p w:rsidR="00134F6A" w:rsidRDefault="00BE31F7">
            <w:pPr>
              <w:rPr>
                <w:rFonts w:ascii="Kalpurush" w:hAnsi="Kalpurush" w:cs="Kalpurush"/>
                <w:sz w:val="20"/>
                <w:szCs w:val="20"/>
              </w:rPr>
            </w:pP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>গোয়েন্দা গল্প, কল্পবিজ্ঞান ও ভূতের  গল্প পাঠের মধ্য দিয়ে কিশোরদের পাঠোভ্যাস ও রসাস্বাদন  তৈরি হয়। কিশোরদের চেনা ক্ষেত্রকে বিদ্যায়তনিক পাঠশৃঙ্খ</w:t>
            </w:r>
            <w:r>
              <w:rPr>
                <w:rFonts w:ascii="Kalpurush" w:hAnsi="Kalpurush" w:cs="Kalpurush" w:hint="cs"/>
                <w:sz w:val="20"/>
                <w:szCs w:val="20"/>
                <w:cs/>
                <w:lang w:bidi="bn-BD"/>
              </w:rPr>
              <w:t>লা</w:t>
            </w: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>য় অধ্যায়ন করানো এই কোর্সের উদ্দেশ্য।</w:t>
            </w:r>
          </w:p>
          <w:p w:rsidR="00134F6A" w:rsidRDefault="00134F6A">
            <w:pPr>
              <w:jc w:val="both"/>
              <w:rPr>
                <w:rFonts w:ascii="Kalpurush" w:hAnsi="Kalpurush" w:cs="Kalpurush"/>
                <w:b/>
                <w:i/>
                <w:color w:val="C00000"/>
                <w:sz w:val="20"/>
                <w:szCs w:val="20"/>
                <w:cs/>
              </w:rPr>
            </w:pPr>
          </w:p>
        </w:tc>
      </w:tr>
      <w:tr w:rsidR="00134F6A">
        <w:tc>
          <w:tcPr>
            <w:tcW w:w="1311" w:type="dxa"/>
            <w:vMerge/>
          </w:tcPr>
          <w:p w:rsidR="00134F6A" w:rsidRDefault="00134F6A"/>
        </w:tc>
        <w:tc>
          <w:tcPr>
            <w:tcW w:w="1780" w:type="dxa"/>
          </w:tcPr>
          <w:p w:rsidR="00134F6A" w:rsidRDefault="00BE31F7">
            <w:pPr>
              <w:rPr>
                <w:color w:val="C00000"/>
              </w:rPr>
            </w:pPr>
            <w:r>
              <w:rPr>
                <w:color w:val="C00000"/>
              </w:rPr>
              <w:t>BNG-G-SEC-A-3/5-2</w:t>
            </w:r>
          </w:p>
        </w:tc>
        <w:tc>
          <w:tcPr>
            <w:tcW w:w="3323" w:type="dxa"/>
          </w:tcPr>
          <w:p w:rsidR="00134F6A" w:rsidRDefault="00BE31F7">
            <w:pPr>
              <w:jc w:val="both"/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</w:pP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>ব্যবহারিক বাংলা –১</w:t>
            </w:r>
          </w:p>
          <w:p w:rsidR="00134F6A" w:rsidRDefault="00BE31F7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১ </w:t>
            </w:r>
          </w:p>
          <w:p w:rsidR="00134F6A" w:rsidRDefault="00BE31F7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২ </w:t>
            </w:r>
          </w:p>
          <w:p w:rsidR="00134F6A" w:rsidRDefault="00BE31F7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৩</w:t>
            </w:r>
          </w:p>
        </w:tc>
        <w:tc>
          <w:tcPr>
            <w:tcW w:w="3861" w:type="dxa"/>
          </w:tcPr>
          <w:p w:rsidR="00134F6A" w:rsidRDefault="00BE31F7">
            <w:pPr>
              <w:rPr>
                <w:rFonts w:ascii="Kalpurush" w:hAnsi="Kalpurush" w:cs="Kalpurush"/>
                <w:sz w:val="20"/>
                <w:szCs w:val="20"/>
              </w:rPr>
            </w:pP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>ভবিষ্যতে জীবনের পেশা হিসেবে  যে–সব শিক্ষার্থীরা নাটক অথবা সিনেমার সিরিয়ালকে কিংবা আবৃত্তি  শিল্পকে গ্রহণ  করতে  চাইবে</w:t>
            </w:r>
            <w:r>
              <w:rPr>
                <w:rFonts w:ascii="Kalpurush" w:hAnsi="Kalpurush" w:cs="Kalpurush"/>
                <w:sz w:val="20"/>
                <w:szCs w:val="20"/>
                <w:lang w:bidi="bn-BD"/>
              </w:rPr>
              <w:t xml:space="preserve">,  </w:t>
            </w: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 xml:space="preserve">তারা  ঐ সব বিষয়ে </w:t>
            </w:r>
            <w:r>
              <w:rPr>
                <w:rFonts w:ascii="Kalpurush" w:hAnsi="Kalpurush" w:cs="Kalpurush" w:hint="cs"/>
                <w:sz w:val="20"/>
                <w:szCs w:val="20"/>
                <w:cs/>
                <w:lang w:bidi="bn-BD"/>
              </w:rPr>
              <w:t xml:space="preserve">এই </w:t>
            </w: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>কোর্সটি থেকে সাধারণ জ্ঞানার্জন করবে।</w:t>
            </w:r>
          </w:p>
          <w:p w:rsidR="00134F6A" w:rsidRDefault="00134F6A">
            <w:pP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</w:pPr>
          </w:p>
        </w:tc>
      </w:tr>
      <w:tr w:rsidR="00B955BF">
        <w:tc>
          <w:tcPr>
            <w:tcW w:w="1311" w:type="dxa"/>
            <w:vMerge w:val="restart"/>
            <w:vAlign w:val="center"/>
          </w:tcPr>
          <w:p w:rsidR="00B955BF" w:rsidRDefault="00B955BF">
            <w:pPr>
              <w:jc w:val="center"/>
              <w:rPr>
                <w:rFonts w:cs="Arial Unicode MS"/>
                <w:cs/>
              </w:rPr>
            </w:pPr>
            <w:r>
              <w:t>6</w:t>
            </w:r>
            <w:r>
              <w:rPr>
                <w:vertAlign w:val="superscript"/>
              </w:rPr>
              <w:t>th</w:t>
            </w:r>
          </w:p>
        </w:tc>
        <w:tc>
          <w:tcPr>
            <w:tcW w:w="1780" w:type="dxa"/>
          </w:tcPr>
          <w:p w:rsidR="00B955BF" w:rsidRDefault="00B955BF">
            <w:pPr>
              <w:rPr>
                <w:color w:val="C00000"/>
              </w:rPr>
            </w:pPr>
            <w:r>
              <w:rPr>
                <w:color w:val="C00000"/>
              </w:rPr>
              <w:t>BNG-G-LCC(2)-6-2.</w:t>
            </w:r>
          </w:p>
        </w:tc>
        <w:tc>
          <w:tcPr>
            <w:tcW w:w="3323" w:type="dxa"/>
          </w:tcPr>
          <w:p w:rsidR="00B955BF" w:rsidRDefault="00B955BF">
            <w:pPr>
              <w:jc w:val="both"/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</w:pP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>সাময়িক পত্র ও কথাসাহিত্য</w:t>
            </w:r>
          </w:p>
          <w:p w:rsidR="00B955BF" w:rsidRDefault="00B955BF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/>
                <w:sz w:val="20"/>
                <w:szCs w:val="20"/>
                <w:cs/>
              </w:rPr>
              <w:t xml:space="preserve">মডিউল – ১ </w:t>
            </w:r>
          </w:p>
          <w:p w:rsidR="00B955BF" w:rsidRDefault="00B955BF">
            <w:pPr>
              <w:tabs>
                <w:tab w:val="center" w:pos="1553"/>
              </w:tabs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/>
                <w:sz w:val="20"/>
                <w:szCs w:val="20"/>
                <w:cs/>
              </w:rPr>
              <w:t xml:space="preserve">মডিউল – ২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ab/>
            </w:r>
          </w:p>
          <w:p w:rsidR="00B955BF" w:rsidRDefault="00B955BF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/>
                <w:sz w:val="20"/>
                <w:szCs w:val="20"/>
                <w:cs/>
              </w:rPr>
              <w:t xml:space="preserve">মডিউল – ৩ </w:t>
            </w:r>
          </w:p>
        </w:tc>
        <w:tc>
          <w:tcPr>
            <w:tcW w:w="3861" w:type="dxa"/>
          </w:tcPr>
          <w:p w:rsidR="00B955BF" w:rsidRDefault="00B955BF">
            <w:pPr>
              <w:rPr>
                <w:rFonts w:ascii="Kalpurush" w:hAnsi="Kalpurush" w:cs="Kalpurush"/>
                <w:sz w:val="20"/>
                <w:szCs w:val="20"/>
              </w:rPr>
            </w:pP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>আধুনিক বাঙালি চিন্তা  চেতনার  বাহক হিসেবে  বাংলা  সাময়িক পত্রের ভূমিকার কথা জানার পাশাপাশি  শিক্ষার্থীর</w:t>
            </w:r>
            <w:r>
              <w:rPr>
                <w:rFonts w:ascii="Kalpurush" w:hAnsi="Kalpurush" w:cs="Kalpurush" w:hint="cs"/>
                <w:sz w:val="20"/>
                <w:szCs w:val="20"/>
                <w:cs/>
                <w:lang w:bidi="bn-BD"/>
              </w:rPr>
              <w:t>া</w:t>
            </w: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 xml:space="preserve"> এই কোর্স থেকে উপন্যাস ও ছোটগল্পের  পাঠ আস্বাদন  করতে পারবে।</w:t>
            </w:r>
          </w:p>
          <w:p w:rsidR="00B955BF" w:rsidRDefault="00B955BF">
            <w:pPr>
              <w:jc w:val="both"/>
              <w:rPr>
                <w:rFonts w:ascii="Kalpurush" w:hAnsi="Kalpurush" w:cs="Kalpurush"/>
                <w:b/>
                <w:i/>
                <w:color w:val="C00000"/>
                <w:sz w:val="20"/>
                <w:szCs w:val="20"/>
                <w:cs/>
              </w:rPr>
            </w:pPr>
          </w:p>
        </w:tc>
      </w:tr>
      <w:tr w:rsidR="00B955BF">
        <w:tc>
          <w:tcPr>
            <w:tcW w:w="1311" w:type="dxa"/>
            <w:vMerge/>
          </w:tcPr>
          <w:p w:rsidR="00B955BF" w:rsidRDefault="00B955BF"/>
        </w:tc>
        <w:tc>
          <w:tcPr>
            <w:tcW w:w="1780" w:type="dxa"/>
          </w:tcPr>
          <w:p w:rsidR="00B955BF" w:rsidRDefault="00B955BF">
            <w:pPr>
              <w:rPr>
                <w:color w:val="C00000"/>
              </w:rPr>
            </w:pPr>
            <w:r>
              <w:rPr>
                <w:color w:val="C00000"/>
              </w:rPr>
              <w:t>BNG-G-DSE-B-6-2</w:t>
            </w:r>
          </w:p>
        </w:tc>
        <w:tc>
          <w:tcPr>
            <w:tcW w:w="3323" w:type="dxa"/>
          </w:tcPr>
          <w:p w:rsidR="00B955BF" w:rsidRDefault="00B955BF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>লোকসংস্কৃতি ও লোকসাহিত্য</w:t>
            </w:r>
          </w:p>
          <w:p w:rsidR="00B955BF" w:rsidRDefault="00B955BF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১ </w:t>
            </w:r>
          </w:p>
          <w:p w:rsidR="00B955BF" w:rsidRDefault="00B955BF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২ </w:t>
            </w:r>
          </w:p>
          <w:p w:rsidR="00B955BF" w:rsidRDefault="00B955BF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৩ </w:t>
            </w:r>
          </w:p>
        </w:tc>
        <w:tc>
          <w:tcPr>
            <w:tcW w:w="3861" w:type="dxa"/>
          </w:tcPr>
          <w:p w:rsidR="00B955BF" w:rsidRDefault="00B955BF">
            <w:pP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</w:pP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>বাঙালি এবং তার সংস্কৃতিকে জানতে  গেলে  আমাদের লোকসংস্কৃতি ও লোকসাহিত্যর পাঠ নেওয়া খুবই জরুরি হয়ে পড়ে। বাংলার লোক— ঐতিহ্যের থেকে নির্বাচিত কয়েকটি প্রসঙ্গ</w:t>
            </w:r>
            <w:r>
              <w:rPr>
                <w:rFonts w:ascii="Kalpurush" w:hAnsi="Kalpurush" w:cs="Kalpurush" w:hint="cs"/>
                <w:sz w:val="20"/>
                <w:szCs w:val="20"/>
                <w:cs/>
                <w:lang w:bidi="bn-BD"/>
              </w:rPr>
              <w:t xml:space="preserve"> এ</w:t>
            </w: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 xml:space="preserve">ই কোর্সে শিক্ষার্থীদের চর্চার জন্য রেখে তাদের বাঙালি সংস্কৃতির শিকড় সম্পর্কে পরিচয় করানো হয়েছে  </w:t>
            </w:r>
          </w:p>
          <w:p w:rsidR="00B955BF" w:rsidRDefault="00B955BF">
            <w:pPr>
              <w:jc w:val="both"/>
              <w:rPr>
                <w:rFonts w:ascii="Kalpurush" w:hAnsi="Kalpurush" w:cs="Kalpurush"/>
                <w:b/>
                <w:i/>
                <w:color w:val="C00000"/>
                <w:sz w:val="20"/>
                <w:szCs w:val="20"/>
                <w:cs/>
              </w:rPr>
            </w:pPr>
          </w:p>
        </w:tc>
      </w:tr>
      <w:tr w:rsidR="00B955BF">
        <w:tc>
          <w:tcPr>
            <w:tcW w:w="1311" w:type="dxa"/>
            <w:vMerge/>
          </w:tcPr>
          <w:p w:rsidR="00B955BF" w:rsidRDefault="00B955BF"/>
        </w:tc>
        <w:tc>
          <w:tcPr>
            <w:tcW w:w="1780" w:type="dxa"/>
          </w:tcPr>
          <w:p w:rsidR="00B955BF" w:rsidRDefault="00B955BF">
            <w:pPr>
              <w:rPr>
                <w:color w:val="C00000"/>
              </w:rPr>
            </w:pPr>
            <w:r>
              <w:rPr>
                <w:color w:val="C00000"/>
              </w:rPr>
              <w:t>BNG-G-SEC-B-4/6-2</w:t>
            </w:r>
          </w:p>
        </w:tc>
        <w:tc>
          <w:tcPr>
            <w:tcW w:w="3323" w:type="dxa"/>
          </w:tcPr>
          <w:p w:rsidR="00B955BF" w:rsidRDefault="00B955BF">
            <w:pPr>
              <w:jc w:val="both"/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</w:pP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>ব্যবহারিক বাংলা-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>২</w:t>
            </w:r>
          </w:p>
          <w:p w:rsidR="00B955BF" w:rsidRDefault="00B955BF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১ </w:t>
            </w:r>
          </w:p>
          <w:p w:rsidR="00B955BF" w:rsidRDefault="00B955BF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২ </w:t>
            </w:r>
          </w:p>
          <w:p w:rsidR="00B955BF" w:rsidRDefault="00B955BF">
            <w:pPr>
              <w:jc w:val="both"/>
              <w:rPr>
                <w:rFonts w:ascii="Kalpurush" w:hAnsi="Kalpurush" w:cs="Kalpurush"/>
                <w:sz w:val="20"/>
                <w:szCs w:val="20"/>
                <w:cs/>
              </w:rPr>
            </w:pP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মডিউল </w:t>
            </w:r>
            <w:r>
              <w:rPr>
                <w:rFonts w:ascii="Kalpurush" w:hAnsi="Kalpurush" w:cs="Kalpurush"/>
                <w:sz w:val="20"/>
                <w:szCs w:val="20"/>
                <w:cs/>
              </w:rPr>
              <w:t>–</w:t>
            </w:r>
            <w:r>
              <w:rPr>
                <w:rFonts w:ascii="Kalpurush" w:hAnsi="Kalpurush" w:cs="Kalpurush" w:hint="cs"/>
                <w:sz w:val="20"/>
                <w:szCs w:val="20"/>
                <w:cs/>
              </w:rPr>
              <w:t xml:space="preserve"> ৩ </w:t>
            </w:r>
          </w:p>
        </w:tc>
        <w:tc>
          <w:tcPr>
            <w:tcW w:w="3861" w:type="dxa"/>
          </w:tcPr>
          <w:p w:rsidR="00B955BF" w:rsidRDefault="00B955BF">
            <w:pP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</w:pP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>যে</w:t>
            </w:r>
            <w:r>
              <w:rPr>
                <w:rFonts w:ascii="Kalpurush" w:hAnsi="Kalpurush" w:cs="Kalpurush"/>
                <w:sz w:val="20"/>
                <w:szCs w:val="20"/>
                <w:lang w:bidi="bn-BD"/>
              </w:rPr>
              <w:t>–</w:t>
            </w: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>সব সাহিত্যরূপ শিক্ষার্থীরা পড়ছে কিংবা পড়েছে  তা কীভাবে তৈরি হয়ে ওঠে</w:t>
            </w:r>
            <w:r>
              <w:rPr>
                <w:rFonts w:ascii="Kalpurush" w:hAnsi="Kalpurush" w:cs="Kalpurush"/>
                <w:sz w:val="20"/>
                <w:szCs w:val="20"/>
                <w:lang w:bidi="bn-BD"/>
              </w:rPr>
              <w:t xml:space="preserve">, </w:t>
            </w:r>
            <w:r>
              <w:rPr>
                <w:rFonts w:ascii="Kalpurush" w:hAnsi="Kalpurush" w:cs="Kalpurush"/>
                <w:sz w:val="20"/>
                <w:szCs w:val="20"/>
                <w:cs/>
                <w:lang w:bidi="bn-BD"/>
              </w:rPr>
              <w:t>তার কলাকৌশলগুলি সম্পর্কে এখানে হাতে কলমে তারা ধারণা পাবে।তার সঙ্গে বানান এবং IPA ও রোমীয় লিপি সংক্রান্ত ব্যবহারিক  জ্ঞানলাভও করবে।</w:t>
            </w:r>
          </w:p>
          <w:p w:rsidR="00B955BF" w:rsidRDefault="00B955BF">
            <w:pPr>
              <w:jc w:val="both"/>
              <w:rPr>
                <w:rFonts w:ascii="Kalpurush" w:hAnsi="Kalpurush" w:cs="Kalpurush"/>
                <w:b/>
                <w:i/>
                <w:color w:val="C00000"/>
                <w:sz w:val="20"/>
                <w:szCs w:val="20"/>
                <w:cs/>
              </w:rPr>
            </w:pPr>
          </w:p>
        </w:tc>
      </w:tr>
    </w:tbl>
    <w:p w:rsidR="00134F6A" w:rsidRDefault="00134F6A">
      <w:pPr>
        <w:rPr>
          <w:rFonts w:cs="Arial Unicode MS"/>
        </w:rPr>
      </w:pPr>
    </w:p>
    <w:sectPr w:rsidR="00134F6A" w:rsidSect="00134F6A">
      <w:pgSz w:w="12240" w:h="15840"/>
      <w:pgMar w:top="993" w:right="758" w:bottom="1135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purush">
    <w:altName w:val="Kalpurush"/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altName w:val="Nirmala UI"/>
    <w:charset w:val="00"/>
    <w:family w:val="swiss"/>
    <w:pitch w:val="variable"/>
    <w:sig w:usb0="80FF8023" w:usb1="0000004A" w:usb2="000002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D242C612"/>
    <w:lvl w:ilvl="0" w:tplc="56F45FA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Kalpu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66F22"/>
    <w:multiLevelType w:val="hybridMultilevel"/>
    <w:tmpl w:val="EFD2ED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4F6A"/>
    <w:rsid w:val="00134F6A"/>
    <w:rsid w:val="002A638A"/>
    <w:rsid w:val="002D2A76"/>
    <w:rsid w:val="00500E43"/>
    <w:rsid w:val="006D7E6F"/>
    <w:rsid w:val="007407CB"/>
    <w:rsid w:val="008334F5"/>
    <w:rsid w:val="009B4E1F"/>
    <w:rsid w:val="00B8417F"/>
    <w:rsid w:val="00B955BF"/>
    <w:rsid w:val="00BE3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6A"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F6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134F6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SimSun" w:hAnsi="Cambria" w:cs="SimSun"/>
      <w:color w:val="17365D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134F6A"/>
    <w:rPr>
      <w:rFonts w:ascii="Cambria" w:eastAsia="SimSun" w:hAnsi="Cambria" w:cs="SimSun"/>
      <w:color w:val="17365D"/>
      <w:spacing w:val="5"/>
      <w:kern w:val="28"/>
      <w:sz w:val="52"/>
      <w:szCs w:val="66"/>
    </w:rPr>
  </w:style>
  <w:style w:type="paragraph" w:styleId="ListParagraph">
    <w:name w:val="List Paragraph"/>
    <w:basedOn w:val="Normal"/>
    <w:uiPriority w:val="34"/>
    <w:qFormat/>
    <w:rsid w:val="00134F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BSC_SL8</dc:creator>
  <cp:lastModifiedBy>user</cp:lastModifiedBy>
  <cp:revision>2</cp:revision>
  <dcterms:created xsi:type="dcterms:W3CDTF">2023-03-11T05:20:00Z</dcterms:created>
  <dcterms:modified xsi:type="dcterms:W3CDTF">2023-03-11T05:20:00Z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913fd8bcaa6d4d3a8d56ff35198b703a</vt:lpwstr>
  </property>
</Properties>
</file>